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32F" w:rsidRDefault="000A032F" w:rsidP="000A032F">
      <w:pPr>
        <w:jc w:val="right"/>
        <w:rPr>
          <w:b/>
        </w:rPr>
      </w:pPr>
    </w:p>
    <w:p w:rsidR="00387F38" w:rsidRDefault="00387F38" w:rsidP="000A032F">
      <w:pPr>
        <w:jc w:val="right"/>
        <w:rPr>
          <w:b/>
        </w:rPr>
      </w:pPr>
    </w:p>
    <w:p w:rsidR="000A032F" w:rsidRPr="000A032F" w:rsidRDefault="000A032F" w:rsidP="000A032F">
      <w:pPr>
        <w:jc w:val="right"/>
        <w:rPr>
          <w:b/>
        </w:rPr>
      </w:pPr>
      <w:r w:rsidRPr="000A032F">
        <w:rPr>
          <w:b/>
        </w:rPr>
        <w:t>Al Ministro per i Beni Attività Culturali e Turismo</w:t>
      </w:r>
    </w:p>
    <w:p w:rsidR="000A032F" w:rsidRPr="000A032F" w:rsidRDefault="000A032F" w:rsidP="000A032F">
      <w:pPr>
        <w:jc w:val="right"/>
        <w:rPr>
          <w:i/>
          <w:iCs/>
        </w:rPr>
      </w:pPr>
      <w:r w:rsidRPr="000A032F">
        <w:tab/>
      </w:r>
      <w:r w:rsidRPr="000A032F">
        <w:tab/>
      </w:r>
      <w:r w:rsidRPr="000A032F">
        <w:tab/>
      </w:r>
      <w:r w:rsidRPr="000A032F">
        <w:tab/>
      </w:r>
      <w:r w:rsidRPr="000A032F">
        <w:tab/>
      </w:r>
      <w:r w:rsidRPr="000A032F">
        <w:tab/>
      </w:r>
      <w:r w:rsidRPr="000A032F">
        <w:tab/>
        <w:t xml:space="preserve">                </w:t>
      </w:r>
      <w:r w:rsidRPr="000A032F">
        <w:rPr>
          <w:i/>
          <w:iCs/>
        </w:rPr>
        <w:t xml:space="preserve">Egr. Dott. Dario </w:t>
      </w:r>
      <w:proofErr w:type="spellStart"/>
      <w:r w:rsidRPr="000A032F">
        <w:rPr>
          <w:i/>
          <w:iCs/>
        </w:rPr>
        <w:t>Franceschini</w:t>
      </w:r>
      <w:proofErr w:type="spellEnd"/>
    </w:p>
    <w:p w:rsidR="000A032F" w:rsidRPr="000A032F" w:rsidRDefault="000A032F" w:rsidP="000A032F">
      <w:pPr>
        <w:jc w:val="right"/>
        <w:rPr>
          <w:b/>
        </w:rPr>
      </w:pPr>
      <w:r w:rsidRPr="000A032F">
        <w:tab/>
      </w:r>
      <w:r w:rsidRPr="000A032F">
        <w:tab/>
      </w:r>
      <w:r w:rsidRPr="000A032F">
        <w:tab/>
      </w:r>
      <w:r w:rsidRPr="000A032F">
        <w:tab/>
      </w:r>
      <w:r w:rsidRPr="000A032F">
        <w:tab/>
      </w:r>
      <w:r w:rsidRPr="000A032F">
        <w:tab/>
      </w:r>
      <w:r w:rsidRPr="000A032F">
        <w:tab/>
      </w:r>
      <w:r w:rsidRPr="000A032F">
        <w:rPr>
          <w:b/>
        </w:rPr>
        <w:t xml:space="preserve">                Al Sig. Sottosegretario MIBACT</w:t>
      </w:r>
    </w:p>
    <w:p w:rsidR="000A032F" w:rsidRPr="000A032F" w:rsidRDefault="000A032F" w:rsidP="000A032F">
      <w:pPr>
        <w:jc w:val="right"/>
        <w:rPr>
          <w:i/>
          <w:iCs/>
        </w:rPr>
      </w:pPr>
      <w:r w:rsidRPr="000A032F">
        <w:tab/>
      </w:r>
      <w:r w:rsidRPr="000A032F">
        <w:tab/>
      </w:r>
      <w:r w:rsidRPr="000A032F">
        <w:tab/>
      </w:r>
      <w:r w:rsidRPr="000A032F">
        <w:tab/>
      </w:r>
      <w:r w:rsidRPr="000A032F">
        <w:tab/>
      </w:r>
      <w:r w:rsidRPr="000A032F">
        <w:tab/>
      </w:r>
      <w:r w:rsidRPr="000A032F">
        <w:tab/>
        <w:t xml:space="preserve">                           </w:t>
      </w:r>
      <w:r w:rsidRPr="000A032F">
        <w:rPr>
          <w:i/>
          <w:iCs/>
        </w:rPr>
        <w:t>Gent.ma Dott.ssa Lorenza Bonaccorsi</w:t>
      </w:r>
    </w:p>
    <w:p w:rsidR="000A032F" w:rsidRPr="000A032F" w:rsidRDefault="000A032F" w:rsidP="000A032F">
      <w:pPr>
        <w:jc w:val="right"/>
        <w:rPr>
          <w:i/>
          <w:iCs/>
        </w:rPr>
      </w:pPr>
      <w:r w:rsidRPr="000A032F">
        <w:rPr>
          <w:b/>
          <w:bCs/>
          <w:i/>
          <w:iCs/>
        </w:rPr>
        <w:t xml:space="preserve">Alla Direzione Generale </w:t>
      </w:r>
      <w:proofErr w:type="spellStart"/>
      <w:r w:rsidRPr="000A032F">
        <w:rPr>
          <w:b/>
          <w:bCs/>
          <w:i/>
          <w:iCs/>
        </w:rPr>
        <w:t>Abap</w:t>
      </w:r>
      <w:proofErr w:type="spellEnd"/>
      <w:r w:rsidRPr="000A032F">
        <w:rPr>
          <w:b/>
          <w:bCs/>
          <w:i/>
          <w:iCs/>
        </w:rPr>
        <w:t xml:space="preserve"> Servizio II</w:t>
      </w:r>
    </w:p>
    <w:p w:rsidR="000A032F" w:rsidRPr="000A032F" w:rsidRDefault="000A032F" w:rsidP="000A032F">
      <w:pPr>
        <w:jc w:val="right"/>
        <w:rPr>
          <w:i/>
          <w:iCs/>
        </w:rPr>
      </w:pPr>
      <w:r w:rsidRPr="000A032F">
        <w:rPr>
          <w:i/>
          <w:iCs/>
        </w:rPr>
        <w:t xml:space="preserve">              Dott.ssa Elena Calandra</w:t>
      </w:r>
      <w:r w:rsidRPr="000A032F">
        <w:tab/>
      </w:r>
    </w:p>
    <w:p w:rsidR="000A032F" w:rsidRPr="000A032F" w:rsidRDefault="000A032F" w:rsidP="000A032F">
      <w:pPr>
        <w:jc w:val="right"/>
        <w:rPr>
          <w:b/>
        </w:rPr>
      </w:pPr>
      <w:r w:rsidRPr="000A032F">
        <w:rPr>
          <w:b/>
        </w:rPr>
        <w:t xml:space="preserve">Al Direttore Generale </w:t>
      </w:r>
      <w:proofErr w:type="spellStart"/>
      <w:r w:rsidRPr="000A032F">
        <w:rPr>
          <w:b/>
        </w:rPr>
        <w:t>Unita'</w:t>
      </w:r>
      <w:proofErr w:type="spellEnd"/>
      <w:r w:rsidRPr="000A032F">
        <w:rPr>
          <w:b/>
        </w:rPr>
        <w:t xml:space="preserve"> per la sicurezza del Patrimonio Culturale </w:t>
      </w:r>
      <w:proofErr w:type="spellStart"/>
      <w:r w:rsidRPr="000A032F">
        <w:rPr>
          <w:b/>
        </w:rPr>
        <w:t>Mibact</w:t>
      </w:r>
      <w:proofErr w:type="spellEnd"/>
    </w:p>
    <w:p w:rsidR="000A032F" w:rsidRPr="000A032F" w:rsidRDefault="000A032F" w:rsidP="000A032F">
      <w:pPr>
        <w:jc w:val="right"/>
        <w:rPr>
          <w:i/>
        </w:rPr>
      </w:pPr>
      <w:r w:rsidRPr="000A032F">
        <w:rPr>
          <w:i/>
        </w:rPr>
        <w:t>S.E. Prefetto Fabio Carapezza Guttuso</w:t>
      </w:r>
    </w:p>
    <w:p w:rsidR="000A032F" w:rsidRPr="000A032F" w:rsidRDefault="000A032F" w:rsidP="000A032F">
      <w:pPr>
        <w:jc w:val="right"/>
        <w:rPr>
          <w:b/>
        </w:rPr>
      </w:pPr>
      <w:r w:rsidRPr="000A032F">
        <w:tab/>
      </w:r>
      <w:r w:rsidRPr="000A032F">
        <w:tab/>
      </w:r>
      <w:r w:rsidRPr="000A032F">
        <w:tab/>
      </w:r>
      <w:r w:rsidRPr="000A032F">
        <w:tab/>
        <w:t xml:space="preserve">                                        </w:t>
      </w:r>
      <w:r w:rsidRPr="000A032F">
        <w:tab/>
      </w:r>
      <w:r w:rsidRPr="000A032F">
        <w:tab/>
      </w:r>
      <w:r w:rsidRPr="000A032F">
        <w:rPr>
          <w:b/>
        </w:rPr>
        <w:t>Al Presidente della Regione Puglia</w:t>
      </w:r>
    </w:p>
    <w:p w:rsidR="000A032F" w:rsidRPr="000A032F" w:rsidRDefault="000A032F" w:rsidP="000A032F">
      <w:pPr>
        <w:jc w:val="right"/>
        <w:rPr>
          <w:i/>
        </w:rPr>
      </w:pPr>
      <w:r w:rsidRPr="000A032F">
        <w:rPr>
          <w:i/>
        </w:rPr>
        <w:t>Dott. Michele Emiliano</w:t>
      </w:r>
    </w:p>
    <w:p w:rsidR="000A032F" w:rsidRPr="000A032F" w:rsidRDefault="000A032F" w:rsidP="000A032F">
      <w:pPr>
        <w:jc w:val="right"/>
        <w:rPr>
          <w:b/>
        </w:rPr>
      </w:pPr>
      <w:r w:rsidRPr="000A032F">
        <w:tab/>
      </w:r>
      <w:r w:rsidRPr="000A032F">
        <w:tab/>
      </w:r>
      <w:r w:rsidRPr="000A032F">
        <w:tab/>
      </w:r>
      <w:r w:rsidRPr="000A032F">
        <w:tab/>
      </w:r>
      <w:r w:rsidRPr="000A032F">
        <w:tab/>
      </w:r>
      <w:r w:rsidRPr="000A032F">
        <w:tab/>
      </w:r>
      <w:r w:rsidRPr="000A032F">
        <w:tab/>
      </w:r>
      <w:r w:rsidRPr="000A032F">
        <w:tab/>
      </w:r>
      <w:r w:rsidRPr="000A032F">
        <w:rPr>
          <w:b/>
        </w:rPr>
        <w:t>Al Soprintendente Archeologia Puglia</w:t>
      </w:r>
    </w:p>
    <w:p w:rsidR="000A032F" w:rsidRPr="000A032F" w:rsidRDefault="000A032F" w:rsidP="000A032F">
      <w:pPr>
        <w:jc w:val="right"/>
      </w:pPr>
      <w:r w:rsidRPr="000A032F">
        <w:tab/>
      </w:r>
      <w:r w:rsidRPr="000A032F">
        <w:tab/>
      </w:r>
      <w:r w:rsidRPr="000A032F">
        <w:tab/>
      </w:r>
      <w:r w:rsidRPr="000A032F">
        <w:tab/>
      </w:r>
      <w:r w:rsidRPr="000A032F">
        <w:tab/>
      </w:r>
      <w:r w:rsidRPr="000A032F">
        <w:tab/>
      </w:r>
      <w:r w:rsidRPr="000A032F">
        <w:tab/>
      </w:r>
      <w:r w:rsidRPr="000A032F">
        <w:tab/>
        <w:t xml:space="preserve">Arch. Dott.ssa Maria </w:t>
      </w:r>
      <w:proofErr w:type="spellStart"/>
      <w:r w:rsidRPr="000A032F">
        <w:t>Piccarreta</w:t>
      </w:r>
      <w:proofErr w:type="spellEnd"/>
    </w:p>
    <w:p w:rsidR="000A032F" w:rsidRPr="000A032F" w:rsidRDefault="000A032F" w:rsidP="000A032F">
      <w:pPr>
        <w:jc w:val="right"/>
        <w:rPr>
          <w:b/>
        </w:rPr>
      </w:pPr>
      <w:r w:rsidRPr="000A032F">
        <w:rPr>
          <w:i/>
          <w:iCs/>
        </w:rPr>
        <w:tab/>
      </w:r>
      <w:r w:rsidRPr="000A032F">
        <w:rPr>
          <w:i/>
          <w:iCs/>
        </w:rPr>
        <w:tab/>
      </w:r>
      <w:r w:rsidRPr="000A032F">
        <w:rPr>
          <w:b/>
        </w:rPr>
        <w:t>All’Assessore all’Industria Turistica e culturale della Regione Puglia</w:t>
      </w:r>
    </w:p>
    <w:p w:rsidR="000A032F" w:rsidRPr="000A032F" w:rsidRDefault="000A032F" w:rsidP="000A032F">
      <w:pPr>
        <w:jc w:val="right"/>
        <w:rPr>
          <w:i/>
          <w:iCs/>
        </w:rPr>
      </w:pPr>
      <w:r w:rsidRPr="000A032F">
        <w:tab/>
      </w:r>
      <w:r w:rsidRPr="000A032F">
        <w:tab/>
      </w:r>
      <w:r w:rsidRPr="000A032F">
        <w:rPr>
          <w:i/>
          <w:iCs/>
        </w:rPr>
        <w:tab/>
      </w:r>
      <w:r w:rsidRPr="000A032F">
        <w:rPr>
          <w:i/>
          <w:iCs/>
        </w:rPr>
        <w:tab/>
      </w:r>
      <w:r w:rsidRPr="000A032F">
        <w:rPr>
          <w:i/>
          <w:iCs/>
        </w:rPr>
        <w:tab/>
      </w:r>
      <w:r w:rsidRPr="000A032F">
        <w:rPr>
          <w:i/>
          <w:iCs/>
        </w:rPr>
        <w:tab/>
      </w:r>
      <w:r w:rsidRPr="000A032F">
        <w:rPr>
          <w:i/>
          <w:iCs/>
        </w:rPr>
        <w:tab/>
        <w:t>Gemt.ma Dott.ssa Loredana Capone</w:t>
      </w:r>
    </w:p>
    <w:p w:rsidR="000A032F" w:rsidRPr="000A032F" w:rsidRDefault="000A032F" w:rsidP="000A032F">
      <w:pPr>
        <w:jc w:val="right"/>
        <w:rPr>
          <w:b/>
        </w:rPr>
      </w:pPr>
      <w:r w:rsidRPr="000A032F">
        <w:tab/>
      </w:r>
      <w:r w:rsidRPr="000A032F">
        <w:tab/>
      </w:r>
      <w:r w:rsidRPr="000A032F">
        <w:tab/>
      </w:r>
      <w:r w:rsidRPr="000A032F">
        <w:tab/>
      </w:r>
      <w:r w:rsidRPr="000A032F">
        <w:tab/>
      </w:r>
      <w:r w:rsidRPr="000A032F">
        <w:tab/>
      </w:r>
      <w:r w:rsidRPr="000A032F">
        <w:rPr>
          <w:b/>
        </w:rPr>
        <w:t xml:space="preserve">Al </w:t>
      </w:r>
      <w:proofErr w:type="spellStart"/>
      <w:r w:rsidRPr="000A032F">
        <w:rPr>
          <w:b/>
        </w:rPr>
        <w:t>Sig</w:t>
      </w:r>
      <w:proofErr w:type="spellEnd"/>
      <w:r w:rsidRPr="000A032F">
        <w:rPr>
          <w:b/>
        </w:rPr>
        <w:t xml:space="preserve"> Sindaco e Presidente della Provincia di Brindisi</w:t>
      </w:r>
    </w:p>
    <w:p w:rsidR="000A032F" w:rsidRPr="000A032F" w:rsidRDefault="000A032F" w:rsidP="000A032F">
      <w:pPr>
        <w:jc w:val="right"/>
      </w:pPr>
      <w:r w:rsidRPr="000A032F">
        <w:tab/>
      </w:r>
      <w:r w:rsidRPr="000A032F">
        <w:tab/>
      </w:r>
      <w:r w:rsidRPr="000A032F">
        <w:tab/>
      </w:r>
      <w:r w:rsidRPr="000A032F">
        <w:tab/>
      </w:r>
      <w:r w:rsidRPr="000A032F">
        <w:tab/>
      </w:r>
      <w:r w:rsidRPr="000A032F">
        <w:tab/>
      </w:r>
      <w:r w:rsidRPr="000A032F">
        <w:tab/>
      </w:r>
      <w:r w:rsidRPr="000A032F">
        <w:tab/>
        <w:t xml:space="preserve">                       </w:t>
      </w:r>
      <w:r w:rsidR="009C1AC8">
        <w:t xml:space="preserve">  </w:t>
      </w:r>
      <w:bookmarkStart w:id="0" w:name="_GoBack"/>
      <w:bookmarkEnd w:id="0"/>
      <w:r w:rsidRPr="000A032F">
        <w:t xml:space="preserve">    </w:t>
      </w:r>
      <w:r w:rsidR="0060459B">
        <w:rPr>
          <w:i/>
          <w:iCs/>
        </w:rPr>
        <w:t>Egr. Ing</w:t>
      </w:r>
      <w:r w:rsidRPr="000A032F">
        <w:rPr>
          <w:i/>
          <w:iCs/>
        </w:rPr>
        <w:t>. Riccardo Rossi</w:t>
      </w:r>
      <w:r w:rsidRPr="000A032F">
        <w:tab/>
      </w:r>
      <w:r w:rsidRPr="000A032F">
        <w:tab/>
      </w:r>
      <w:r w:rsidRPr="000A032F">
        <w:tab/>
        <w:t xml:space="preserve">                   </w:t>
      </w:r>
      <w:proofErr w:type="gramStart"/>
      <w:r w:rsidRPr="000A032F">
        <w:rPr>
          <w:b/>
        </w:rPr>
        <w:t>Al  Direttore</w:t>
      </w:r>
      <w:proofErr w:type="gramEnd"/>
      <w:r w:rsidRPr="000A032F">
        <w:rPr>
          <w:b/>
        </w:rPr>
        <w:t xml:space="preserve"> Polo Biblio Museale Regione Puglia</w:t>
      </w:r>
    </w:p>
    <w:p w:rsidR="000A032F" w:rsidRPr="000A032F" w:rsidRDefault="000A032F" w:rsidP="000A032F">
      <w:pPr>
        <w:jc w:val="right"/>
      </w:pPr>
      <w:r w:rsidRPr="000A032F">
        <w:tab/>
      </w:r>
      <w:r w:rsidRPr="000A032F">
        <w:tab/>
      </w:r>
      <w:r w:rsidRPr="000A032F">
        <w:tab/>
      </w:r>
      <w:r w:rsidRPr="000A032F">
        <w:tab/>
      </w:r>
      <w:r w:rsidRPr="000A032F">
        <w:tab/>
      </w:r>
      <w:r w:rsidRPr="000A032F">
        <w:tab/>
      </w:r>
      <w:r w:rsidRPr="000A032F">
        <w:tab/>
      </w:r>
      <w:r w:rsidRPr="000A032F">
        <w:tab/>
        <w:t xml:space="preserve">       </w:t>
      </w:r>
      <w:r w:rsidRPr="000A032F">
        <w:rPr>
          <w:i/>
          <w:iCs/>
        </w:rPr>
        <w:t>Egr. Dott. Luigi De Luca</w:t>
      </w:r>
      <w:r w:rsidRPr="000A032F">
        <w:t xml:space="preserve"> </w:t>
      </w:r>
    </w:p>
    <w:p w:rsidR="000A032F" w:rsidRPr="000A032F" w:rsidRDefault="000A032F" w:rsidP="000A032F">
      <w:pPr>
        <w:jc w:val="right"/>
        <w:rPr>
          <w:b/>
        </w:rPr>
      </w:pPr>
      <w:r w:rsidRPr="000A032F">
        <w:tab/>
      </w:r>
      <w:r w:rsidRPr="000A032F">
        <w:tab/>
      </w:r>
      <w:r w:rsidRPr="000A032F">
        <w:tab/>
      </w:r>
      <w:r w:rsidRPr="000A032F">
        <w:tab/>
      </w:r>
      <w:r w:rsidRPr="000A032F">
        <w:tab/>
      </w:r>
      <w:r w:rsidRPr="000A032F">
        <w:tab/>
      </w:r>
      <w:r w:rsidRPr="000A032F">
        <w:tab/>
      </w:r>
      <w:r w:rsidRPr="000A032F">
        <w:rPr>
          <w:b/>
        </w:rPr>
        <w:t xml:space="preserve">   Al Direttore Museo “</w:t>
      </w:r>
      <w:proofErr w:type="spellStart"/>
      <w:r w:rsidRPr="000A032F">
        <w:rPr>
          <w:b/>
        </w:rPr>
        <w:t>F.Ribezzo</w:t>
      </w:r>
      <w:proofErr w:type="spellEnd"/>
      <w:r w:rsidRPr="000A032F">
        <w:rPr>
          <w:b/>
        </w:rPr>
        <w:t>” di Brindisi</w:t>
      </w:r>
    </w:p>
    <w:p w:rsidR="000A032F" w:rsidRPr="000A032F" w:rsidRDefault="000A032F" w:rsidP="000A032F">
      <w:pPr>
        <w:jc w:val="right"/>
        <w:rPr>
          <w:b/>
        </w:rPr>
      </w:pPr>
      <w:r w:rsidRPr="000A032F">
        <w:tab/>
      </w:r>
      <w:r w:rsidRPr="000A032F">
        <w:tab/>
      </w:r>
      <w:r w:rsidRPr="000A032F">
        <w:tab/>
      </w:r>
      <w:r w:rsidRPr="000A032F">
        <w:tab/>
      </w:r>
      <w:r w:rsidRPr="000A032F">
        <w:tab/>
      </w:r>
      <w:r w:rsidRPr="000A032F">
        <w:tab/>
      </w:r>
      <w:r w:rsidRPr="000A032F">
        <w:tab/>
        <w:t xml:space="preserve">            </w:t>
      </w:r>
      <w:r w:rsidRPr="000A032F">
        <w:rPr>
          <w:i/>
          <w:iCs/>
        </w:rPr>
        <w:t xml:space="preserve"> Gent.ma Dott.ssa Emilia Mannozzi</w:t>
      </w:r>
    </w:p>
    <w:p w:rsidR="00F91E3B" w:rsidRDefault="00F91E3B" w:rsidP="000A032F">
      <w:pPr>
        <w:jc w:val="right"/>
      </w:pPr>
    </w:p>
    <w:p w:rsidR="000A032F" w:rsidRDefault="000A032F" w:rsidP="000A032F">
      <w:pPr>
        <w:rPr>
          <w:b/>
        </w:rPr>
      </w:pPr>
    </w:p>
    <w:p w:rsidR="000A032F" w:rsidRPr="000A032F" w:rsidRDefault="000A032F" w:rsidP="000A032F">
      <w:pPr>
        <w:rPr>
          <w:b/>
        </w:rPr>
      </w:pPr>
      <w:r w:rsidRPr="000A032F">
        <w:rPr>
          <w:b/>
        </w:rPr>
        <w:t>OGGETTO: I Bronzi del Museo “</w:t>
      </w:r>
      <w:proofErr w:type="spellStart"/>
      <w:r w:rsidRPr="000A032F">
        <w:rPr>
          <w:b/>
        </w:rPr>
        <w:t>F.Ribezzo</w:t>
      </w:r>
      <w:proofErr w:type="spellEnd"/>
      <w:r w:rsidRPr="000A032F">
        <w:rPr>
          <w:b/>
        </w:rPr>
        <w:t xml:space="preserve">” di Brindisi e </w:t>
      </w:r>
      <w:r w:rsidR="00132796">
        <w:rPr>
          <w:b/>
        </w:rPr>
        <w:t>la dilatazione spazio-temporale</w:t>
      </w:r>
    </w:p>
    <w:p w:rsidR="000A032F" w:rsidRDefault="000A032F" w:rsidP="000A032F"/>
    <w:p w:rsidR="000A032F" w:rsidRDefault="000A032F" w:rsidP="000A032F">
      <w:r w:rsidRPr="000A032F">
        <w:t>Durante il mese di dicembre appena trascorso e, ancora, ai primi giorni di questo nuovo anno, la nostra Associazione si è occupata degli importanti reperti conservati presso la sezione subacquea del Museo archeologico di Brindisi.</w:t>
      </w:r>
    </w:p>
    <w:p w:rsidR="000A032F" w:rsidRPr="000A032F" w:rsidRDefault="000A032F" w:rsidP="000A032F"/>
    <w:p w:rsidR="000A032F" w:rsidRDefault="000A032F" w:rsidP="000A032F">
      <w:r w:rsidRPr="000A032F">
        <w:t>In particolare, si è avanzata richiesta per il rientro dei reperti di “punta del Serrone”, portati a Lecce su decisione del Soprintendente Archeologo per la Puglia, onde scongiurare eventuali danni causati dall’ordigno bellico inesploso rinvenuto presso il cinema Andromeda.</w:t>
      </w:r>
    </w:p>
    <w:p w:rsidR="000A032F" w:rsidRPr="000A032F" w:rsidRDefault="000A032F" w:rsidP="000A032F"/>
    <w:p w:rsidR="000A032F" w:rsidRDefault="000A032F" w:rsidP="000A032F">
      <w:r w:rsidRPr="000A032F">
        <w:t>Nonostante il nostro sollecito, dopo aver insistito perché i reperti , all’indomani del cessato allarme del 15 dicembre, fossero ricollocati al loro posto nella sala bronzi del Museo almeno per le vacanze di Natale, dopo aver cercato inutilmente risposte dalla Soprintendenza e di fatto non avendo avuto indicazioni di date neanche nella risposta pervenuta dallo stesso Ente alla nostra missiva (Datata 23 Dicembre), abbiamo appreso da una emittente locale che il grande giorno del rientro doveva essere il 7 gennaio.</w:t>
      </w:r>
    </w:p>
    <w:p w:rsidR="000A032F" w:rsidRPr="000A032F" w:rsidRDefault="000A032F" w:rsidP="000A032F"/>
    <w:p w:rsidR="000A032F" w:rsidRDefault="000A032F" w:rsidP="000A032F">
      <w:r w:rsidRPr="000A032F">
        <w:t xml:space="preserve">Eppure sulla stessa pagina </w:t>
      </w:r>
      <w:proofErr w:type="spellStart"/>
      <w:r w:rsidRPr="000A032F">
        <w:t>facebook</w:t>
      </w:r>
      <w:proofErr w:type="spellEnd"/>
      <w:r w:rsidRPr="000A032F">
        <w:t xml:space="preserve"> della Soprintendenza un messaggio del 13 dicembre garantiva che “non appena S.E. il Prefetto di Brindisi dichiarerà la fine dello stato di emergenza, la Soprintendenza intraprenderà tutte le operazioni necessarie al ricollocamento dei bronzi presso il museo brindisino”</w:t>
      </w:r>
      <w:r>
        <w:t>.</w:t>
      </w:r>
    </w:p>
    <w:p w:rsidR="000A032F" w:rsidRDefault="000A032F" w:rsidP="000A032F"/>
    <w:p w:rsidR="00A56E35" w:rsidRDefault="00A56E35" w:rsidP="000A032F"/>
    <w:p w:rsidR="00A56E35" w:rsidRDefault="00A56E35" w:rsidP="00A56E35">
      <w:pPr>
        <w:jc w:val="center"/>
      </w:pPr>
    </w:p>
    <w:p w:rsidR="00A56E35" w:rsidRDefault="00A56E35" w:rsidP="00A56E35">
      <w:pPr>
        <w:jc w:val="center"/>
      </w:pPr>
    </w:p>
    <w:p w:rsidR="00A56E35" w:rsidRDefault="00A56E35" w:rsidP="00A56E35">
      <w:pPr>
        <w:jc w:val="center"/>
      </w:pPr>
    </w:p>
    <w:p w:rsidR="00A56E35" w:rsidRPr="00173EAB" w:rsidRDefault="00A56E35" w:rsidP="00173EAB">
      <w:pPr>
        <w:jc w:val="right"/>
        <w:rPr>
          <w:sz w:val="16"/>
          <w:szCs w:val="16"/>
        </w:rPr>
      </w:pPr>
    </w:p>
    <w:p w:rsidR="00A56E35" w:rsidRDefault="00A56E35" w:rsidP="000A032F"/>
    <w:p w:rsidR="00A56E35" w:rsidRDefault="00A56E35" w:rsidP="00A56E35">
      <w:pPr>
        <w:jc w:val="center"/>
      </w:pPr>
      <w:r w:rsidRPr="00A56E35">
        <w:rPr>
          <w:noProof/>
          <w:lang w:eastAsia="it-IT"/>
        </w:rPr>
        <w:drawing>
          <wp:inline distT="0" distB="0" distL="0" distR="0">
            <wp:extent cx="1894904" cy="4103375"/>
            <wp:effectExtent l="0" t="0" r="0" b="0"/>
            <wp:docPr id="9" name="Immagine 9" descr="C:\Users\Antonio\Desktop\Bronzi2 la Vendemmia\Avviso Pagina FB Soprintendenza Rientro Bron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esktop\Bronzi2 la Vendemmia\Avviso Pagina FB Soprintendenza Rientro Bronzi.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7912" cy="4131545"/>
                    </a:xfrm>
                    <a:prstGeom prst="rect">
                      <a:avLst/>
                    </a:prstGeom>
                    <a:noFill/>
                    <a:ln>
                      <a:noFill/>
                    </a:ln>
                  </pic:spPr>
                </pic:pic>
              </a:graphicData>
            </a:graphic>
          </wp:inline>
        </w:drawing>
      </w:r>
    </w:p>
    <w:p w:rsidR="00A56E35" w:rsidRDefault="004520D9" w:rsidP="004520D9">
      <w:pPr>
        <w:jc w:val="center"/>
      </w:pPr>
      <w:r>
        <w:rPr>
          <w:sz w:val="16"/>
          <w:szCs w:val="16"/>
        </w:rPr>
        <w:t xml:space="preserve">Post Pagina </w:t>
      </w:r>
      <w:proofErr w:type="spellStart"/>
      <w:r>
        <w:rPr>
          <w:sz w:val="16"/>
          <w:szCs w:val="16"/>
        </w:rPr>
        <w:t>Facebook</w:t>
      </w:r>
      <w:proofErr w:type="spellEnd"/>
      <w:r>
        <w:rPr>
          <w:sz w:val="16"/>
          <w:szCs w:val="16"/>
        </w:rPr>
        <w:t xml:space="preserve"> Soprintendenza 13 Dicembre 2019</w:t>
      </w:r>
    </w:p>
    <w:p w:rsidR="00A56E35" w:rsidRDefault="00A56E35" w:rsidP="000A032F"/>
    <w:p w:rsidR="00A56E35" w:rsidRDefault="00A56E35" w:rsidP="000A032F"/>
    <w:p w:rsidR="000A032F" w:rsidRDefault="000A032F" w:rsidP="000A032F">
      <w:r w:rsidRPr="000A032F">
        <w:t>Talvolta, si sa</w:t>
      </w:r>
      <w:r w:rsidR="008256E3">
        <w:t>, il tempo si dilata (siamo a 25</w:t>
      </w:r>
      <w:r w:rsidRPr="000A032F">
        <w:t xml:space="preserve"> giorni dalla fine dell’emergenza) ed ecco che per l’assenza della Direttrice del Museo le operazioni di trasferimento</w:t>
      </w:r>
      <w:r w:rsidR="008256E3">
        <w:t xml:space="preserve"> sono state rinviate (ancora!) </w:t>
      </w:r>
      <w:r w:rsidRPr="000A032F">
        <w:t>al 10 gennaio.</w:t>
      </w:r>
    </w:p>
    <w:p w:rsidR="000A032F" w:rsidRPr="000A032F" w:rsidRDefault="000A032F" w:rsidP="000A032F"/>
    <w:p w:rsidR="000A032F" w:rsidRPr="000A032F" w:rsidRDefault="000A032F" w:rsidP="000A032F">
      <w:r w:rsidRPr="000A032F">
        <w:t>E sin qui parliamo di tempo, tempo perso, tempo dilazionato.</w:t>
      </w:r>
    </w:p>
    <w:p w:rsidR="00387F38" w:rsidRDefault="00387F38" w:rsidP="000A032F"/>
    <w:p w:rsidR="000A032F" w:rsidRDefault="000A032F" w:rsidP="000A032F">
      <w:r w:rsidRPr="000A032F">
        <w:t xml:space="preserve">Ma non è solo questa l’anomalia che riguarda i bronzi del Museo interessati anche ad una interessante cambio di territori. </w:t>
      </w:r>
    </w:p>
    <w:p w:rsidR="000A032F" w:rsidRPr="000A032F" w:rsidRDefault="000A032F" w:rsidP="000A032F"/>
    <w:p w:rsidR="000A032F" w:rsidRDefault="000A032F" w:rsidP="000A032F">
      <w:r w:rsidRPr="000A032F">
        <w:t xml:space="preserve">Dall’unico canale attivo della Soprintendenza (pagina </w:t>
      </w:r>
      <w:proofErr w:type="spellStart"/>
      <w:r w:rsidRPr="000A032F">
        <w:t>facebook</w:t>
      </w:r>
      <w:proofErr w:type="spellEnd"/>
      <w:r w:rsidRPr="000A032F">
        <w:t xml:space="preserve">) e con rimbalzo su blog e testate giornalistiche, sempre negli stessi giorni vicini al “bomba </w:t>
      </w:r>
      <w:proofErr w:type="spellStart"/>
      <w:r w:rsidRPr="000A032F">
        <w:t>day</w:t>
      </w:r>
      <w:proofErr w:type="spellEnd"/>
      <w:r w:rsidRPr="000A032F">
        <w:t>”, avevamo già appreso che un reperto in bronzo, un piede esattamente, era stato portato a Firenze per essere esposto a Palazzo Pitti presso il Museo della Moda e del Costume delle Gallerie degli uffizi, c/o Palazzo Pitti in Firenze all’interno della mostra “Ai piedi degli dei. Le calzature dal mondo classico al contemporaneo”.</w:t>
      </w:r>
    </w:p>
    <w:p w:rsidR="000A032F" w:rsidRDefault="000A032F" w:rsidP="000A032F"/>
    <w:p w:rsidR="00A56E35" w:rsidRDefault="00A56E35" w:rsidP="000A032F"/>
    <w:p w:rsidR="00A56E35" w:rsidRDefault="00A56E35" w:rsidP="00A56E35"/>
    <w:p w:rsidR="00A56E35" w:rsidRDefault="00A56E35" w:rsidP="00A56E35"/>
    <w:p w:rsidR="00A56E35" w:rsidRDefault="00A56E35" w:rsidP="00A56E35">
      <w:pPr>
        <w:rPr>
          <w:noProof/>
          <w:lang w:eastAsia="it-IT"/>
        </w:rPr>
      </w:pPr>
    </w:p>
    <w:p w:rsidR="00A56E35" w:rsidRDefault="00A56E35" w:rsidP="00A56E35">
      <w:pPr>
        <w:rPr>
          <w:noProof/>
          <w:lang w:eastAsia="it-IT"/>
        </w:rPr>
      </w:pPr>
    </w:p>
    <w:p w:rsidR="00A56E35" w:rsidRDefault="00A56E35" w:rsidP="00A56E35">
      <w:pPr>
        <w:rPr>
          <w:noProof/>
          <w:lang w:eastAsia="it-IT"/>
        </w:rPr>
      </w:pPr>
    </w:p>
    <w:p w:rsidR="00A56E35" w:rsidRPr="00173EAB" w:rsidRDefault="00A56E35" w:rsidP="00173EAB">
      <w:pPr>
        <w:jc w:val="right"/>
        <w:rPr>
          <w:sz w:val="16"/>
          <w:szCs w:val="16"/>
        </w:rPr>
      </w:pPr>
    </w:p>
    <w:p w:rsidR="00271388" w:rsidRDefault="00271388" w:rsidP="00A56E35">
      <w:pPr>
        <w:jc w:val="center"/>
        <w:rPr>
          <w:noProof/>
          <w:lang w:eastAsia="it-IT"/>
        </w:rPr>
      </w:pPr>
    </w:p>
    <w:p w:rsidR="00271388" w:rsidRDefault="00271388" w:rsidP="00A56E35">
      <w:pPr>
        <w:jc w:val="center"/>
        <w:rPr>
          <w:noProof/>
          <w:lang w:eastAsia="it-IT"/>
        </w:rPr>
      </w:pPr>
    </w:p>
    <w:p w:rsidR="00A56E35" w:rsidRPr="004520D9" w:rsidRDefault="00271388" w:rsidP="00A56E35">
      <w:pPr>
        <w:jc w:val="center"/>
        <w:rPr>
          <w:sz w:val="16"/>
          <w:szCs w:val="16"/>
        </w:rPr>
      </w:pPr>
      <w:r>
        <w:rPr>
          <w:noProof/>
          <w:lang w:eastAsia="it-IT"/>
        </w:rPr>
        <w:drawing>
          <wp:inline distT="0" distB="0" distL="0" distR="0" wp14:anchorId="36840D4C" wp14:editId="02FEDFF9">
            <wp:extent cx="1485196" cy="3220134"/>
            <wp:effectExtent l="0" t="0" r="127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3206" cy="3237501"/>
                    </a:xfrm>
                    <a:prstGeom prst="rect">
                      <a:avLst/>
                    </a:prstGeom>
                    <a:noFill/>
                  </pic:spPr>
                </pic:pic>
              </a:graphicData>
            </a:graphic>
          </wp:inline>
        </w:drawing>
      </w:r>
      <w:r w:rsidR="00A56E35">
        <w:br w:type="textWrapping" w:clear="all"/>
      </w:r>
      <w:r w:rsidR="004520D9">
        <w:rPr>
          <w:sz w:val="16"/>
          <w:szCs w:val="16"/>
        </w:rPr>
        <w:t xml:space="preserve">Post Pagina </w:t>
      </w:r>
      <w:proofErr w:type="spellStart"/>
      <w:r w:rsidR="004520D9">
        <w:rPr>
          <w:sz w:val="16"/>
          <w:szCs w:val="16"/>
        </w:rPr>
        <w:t>Facebook</w:t>
      </w:r>
      <w:proofErr w:type="spellEnd"/>
      <w:r w:rsidR="004520D9">
        <w:rPr>
          <w:sz w:val="16"/>
          <w:szCs w:val="16"/>
        </w:rPr>
        <w:t xml:space="preserve"> Soprintendenza 14 Dicembre 2019</w:t>
      </w:r>
    </w:p>
    <w:p w:rsidR="004520D9" w:rsidRDefault="004520D9" w:rsidP="000A032F"/>
    <w:p w:rsidR="000A032F" w:rsidRDefault="000A032F" w:rsidP="000A032F">
      <w:r w:rsidRPr="000A032F">
        <w:t xml:space="preserve">Sicuramente trattasi di un’occasione importante di valorizzazione per il Museo Brindisino, come è successo in passato, </w:t>
      </w:r>
      <w:r w:rsidR="000A4C69" w:rsidRPr="000A4C69">
        <w:t xml:space="preserve">quando la direzione del Museo, retta dalla dott.ssa Angela </w:t>
      </w:r>
      <w:proofErr w:type="spellStart"/>
      <w:r w:rsidR="000A4C69" w:rsidRPr="000A4C69">
        <w:t>Marinazzo</w:t>
      </w:r>
      <w:proofErr w:type="spellEnd"/>
      <w:r w:rsidR="000A4C69" w:rsidRPr="000A4C69">
        <w:t>, non era contraria al trasferimento dei reperti per mostre,</w:t>
      </w:r>
      <w:r w:rsidR="001B5B93" w:rsidRPr="001B5B93">
        <w:t xml:space="preserve"> avendo il Museo partecipato per esempio nel 2005 all'expo universale dell'arte in </w:t>
      </w:r>
      <w:r w:rsidR="001B5B93" w:rsidRPr="00B47EA3">
        <w:rPr>
          <w:b/>
        </w:rPr>
        <w:t>Giappone</w:t>
      </w:r>
      <w:r w:rsidR="001B5B93" w:rsidRPr="001B5B93">
        <w:t xml:space="preserve"> con propri reperti e già alcuni anni prima presente in </w:t>
      </w:r>
      <w:r w:rsidR="001B5B93" w:rsidRPr="00B47EA3">
        <w:rPr>
          <w:b/>
        </w:rPr>
        <w:t>Normandia</w:t>
      </w:r>
      <w:r w:rsidR="001B5B93" w:rsidRPr="001B5B93">
        <w:t xml:space="preserve"> con il grande capitello proveniente dalla Abbazia di Sant' Andrea all' isola. Non ultimo l'esposizione a </w:t>
      </w:r>
      <w:r w:rsidR="001B5B93" w:rsidRPr="00B47EA3">
        <w:rPr>
          <w:b/>
        </w:rPr>
        <w:t>Francoforte</w:t>
      </w:r>
      <w:r w:rsidR="001B5B93" w:rsidRPr="001B5B93">
        <w:t xml:space="preserve"> della statua bronzea di Punta del Serrone </w:t>
      </w:r>
      <w:r w:rsidR="001B5B93">
        <w:t>raffigurante Lucio Emilio Paolo.</w:t>
      </w:r>
    </w:p>
    <w:p w:rsidR="000A032F" w:rsidRPr="000A032F" w:rsidRDefault="000A032F" w:rsidP="000A032F"/>
    <w:p w:rsidR="000A032F" w:rsidRDefault="000A4C69" w:rsidP="000A032F">
      <w:r w:rsidRPr="000A4C69">
        <w:t>Tuttavia, non senza sorpresa, abbiamo appreso sempre dalla pagina della Soprintendenza del 14 dicembre, che il piede in questione proviene da Punta del Serrone, quando in realtà (come si evince dalla monografia "I Bronzi di punta del Serrone - dal mare al Museo Provinciale di Brindis</w:t>
      </w:r>
      <w:r>
        <w:t>i", 2010</w:t>
      </w:r>
      <w:r w:rsidRPr="000A4C69">
        <w:t xml:space="preserve">, </w:t>
      </w:r>
      <w:r w:rsidR="002A54A4">
        <w:t xml:space="preserve"> </w:t>
      </w:r>
      <w:r w:rsidR="002A54A4" w:rsidRPr="002A54A4">
        <w:t xml:space="preserve">a cura di Angela </w:t>
      </w:r>
      <w:proofErr w:type="spellStart"/>
      <w:r w:rsidR="002A54A4" w:rsidRPr="002A54A4">
        <w:t>Marinazzo</w:t>
      </w:r>
      <w:proofErr w:type="spellEnd"/>
      <w:r w:rsidR="002A54A4" w:rsidRPr="002A54A4">
        <w:t xml:space="preserve">, archeologa già direttore del Museo F. </w:t>
      </w:r>
      <w:proofErr w:type="spellStart"/>
      <w:r w:rsidR="002A54A4" w:rsidRPr="002A54A4">
        <w:t>Ribezzo</w:t>
      </w:r>
      <w:proofErr w:type="spellEnd"/>
      <w:r w:rsidR="002A54A4" w:rsidRPr="002A54A4">
        <w:t xml:space="preserve"> con gli studi della Prof.ssa dell’Università del Salento, Katia Mannino</w:t>
      </w:r>
      <w:r w:rsidR="002A54A4">
        <w:t xml:space="preserve">  </w:t>
      </w:r>
      <w:r w:rsidRPr="000A4C69">
        <w:t>da cui abbiamo tratto le foto allegate) è stato recuperato in un sito di Santa Maria di Leuca ed affidato dopo il restauro, insieme ad altri reperti, al Museo brindisino in quanto l'Istituto garantiva condizioni climatiche ambientali idonee  (che forse non ci sono più).</w:t>
      </w:r>
    </w:p>
    <w:p w:rsidR="000A032F" w:rsidRDefault="000A032F" w:rsidP="000A032F"/>
    <w:p w:rsidR="00A56E35" w:rsidRDefault="00A56E35" w:rsidP="006D6EAD">
      <w:pPr>
        <w:jc w:val="center"/>
      </w:pPr>
      <w:r>
        <w:rPr>
          <w:noProof/>
          <w:lang w:eastAsia="it-IT"/>
        </w:rPr>
        <w:drawing>
          <wp:inline distT="0" distB="0" distL="0" distR="0" wp14:anchorId="72D6E5A2">
            <wp:extent cx="2308762" cy="1733444"/>
            <wp:effectExtent l="0" t="0" r="0" b="63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5380" cy="1738413"/>
                    </a:xfrm>
                    <a:prstGeom prst="rect">
                      <a:avLst/>
                    </a:prstGeom>
                    <a:noFill/>
                  </pic:spPr>
                </pic:pic>
              </a:graphicData>
            </a:graphic>
          </wp:inline>
        </w:drawing>
      </w:r>
    </w:p>
    <w:p w:rsidR="00173EAB" w:rsidRPr="00A56E35" w:rsidRDefault="004520D9" w:rsidP="00173EAB">
      <w:pPr>
        <w:jc w:val="center"/>
        <w:rPr>
          <w:sz w:val="16"/>
          <w:szCs w:val="16"/>
        </w:rPr>
      </w:pPr>
      <w:r w:rsidRPr="006D6EAD">
        <w:rPr>
          <w:sz w:val="16"/>
          <w:szCs w:val="16"/>
        </w:rPr>
        <w:t>Piede con c</w:t>
      </w:r>
      <w:r>
        <w:rPr>
          <w:sz w:val="16"/>
          <w:szCs w:val="16"/>
        </w:rPr>
        <w:t>alzare esposto a Palazzo Pitti -</w:t>
      </w:r>
      <w:r w:rsidRPr="006D6EAD">
        <w:rPr>
          <w:sz w:val="16"/>
          <w:szCs w:val="16"/>
        </w:rPr>
        <w:t xml:space="preserve"> Rinvenuto a Santa Maria di Leuca</w:t>
      </w:r>
      <w:r w:rsidR="00DD5506">
        <w:rPr>
          <w:sz w:val="16"/>
          <w:szCs w:val="16"/>
        </w:rPr>
        <w:t xml:space="preserve"> presso Castrignano del Capo</w:t>
      </w:r>
      <w:r>
        <w:rPr>
          <w:sz w:val="16"/>
          <w:szCs w:val="16"/>
        </w:rPr>
        <w:t xml:space="preserve"> – Anni 90</w:t>
      </w:r>
    </w:p>
    <w:p w:rsidR="00A56E35" w:rsidRDefault="00A56E35" w:rsidP="004520D9">
      <w:pPr>
        <w:jc w:val="center"/>
      </w:pPr>
    </w:p>
    <w:p w:rsidR="004520D9" w:rsidRDefault="004520D9" w:rsidP="000A032F"/>
    <w:p w:rsidR="002A54A4" w:rsidRDefault="002A54A4" w:rsidP="000A032F"/>
    <w:p w:rsidR="002A54A4" w:rsidRDefault="002A54A4" w:rsidP="000A032F"/>
    <w:p w:rsidR="00920381" w:rsidRDefault="000A032F" w:rsidP="000A032F">
      <w:r w:rsidRPr="000A032F">
        <w:t>A questo punto, facciamo riferimento agli scarponi, calzari e piedi, trovati a Punta del Serrone, a partire dal 1972 continuando la storia del recupero nel 1992, che per vostra cono</w:t>
      </w:r>
      <w:r w:rsidR="002A54A4">
        <w:t>scenza alleghiamo qui fotografie.</w:t>
      </w:r>
      <w:r w:rsidRPr="000A032F">
        <w:t xml:space="preserve"> </w:t>
      </w:r>
    </w:p>
    <w:p w:rsidR="000A032F" w:rsidRPr="000A032F" w:rsidRDefault="000A032F" w:rsidP="000A032F"/>
    <w:p w:rsidR="000A032F" w:rsidRPr="000A032F" w:rsidRDefault="00473C92" w:rsidP="00B83E5A">
      <w:pPr>
        <w:jc w:val="center"/>
      </w:pPr>
      <w:r w:rsidRPr="000A032F">
        <w:rPr>
          <w:noProof/>
          <w:lang w:eastAsia="it-IT"/>
        </w:rPr>
        <w:drawing>
          <wp:inline distT="0" distB="0" distL="0" distR="0" wp14:anchorId="1BA859CF" wp14:editId="248A0DFA">
            <wp:extent cx="1730692" cy="3076787"/>
            <wp:effectExtent l="0" t="6350" r="0" b="0"/>
            <wp:docPr id="3" name="Immagine 3" descr="C:\Users\Antonio\Desktop\Bronzi2 la Vendemmia\WhatsApp Image 2020-01-08 at 18.5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Desktop\Bronzi2 la Vendemmia\WhatsApp Image 2020-01-08 at 18.55.5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739572" cy="3092573"/>
                    </a:xfrm>
                    <a:prstGeom prst="rect">
                      <a:avLst/>
                    </a:prstGeom>
                    <a:noFill/>
                    <a:ln>
                      <a:noFill/>
                    </a:ln>
                  </pic:spPr>
                </pic:pic>
              </a:graphicData>
            </a:graphic>
          </wp:inline>
        </w:drawing>
      </w:r>
    </w:p>
    <w:p w:rsidR="000A032F" w:rsidRDefault="000A032F" w:rsidP="000A032F">
      <w:pPr>
        <w:rPr>
          <w:sz w:val="16"/>
          <w:szCs w:val="16"/>
        </w:rPr>
      </w:pPr>
      <w:proofErr w:type="spellStart"/>
      <w:r w:rsidRPr="000A032F">
        <w:rPr>
          <w:sz w:val="16"/>
          <w:szCs w:val="16"/>
        </w:rPr>
        <w:t>Figg</w:t>
      </w:r>
      <w:proofErr w:type="spellEnd"/>
      <w:r w:rsidRPr="000A032F">
        <w:rPr>
          <w:sz w:val="16"/>
          <w:szCs w:val="16"/>
        </w:rPr>
        <w:t xml:space="preserve"> 4 e </w:t>
      </w:r>
      <w:proofErr w:type="gramStart"/>
      <w:r w:rsidRPr="000A032F">
        <w:rPr>
          <w:sz w:val="16"/>
          <w:szCs w:val="16"/>
        </w:rPr>
        <w:t>5 ;</w:t>
      </w:r>
      <w:proofErr w:type="gramEnd"/>
      <w:r w:rsidRPr="000A032F">
        <w:rPr>
          <w:sz w:val="16"/>
          <w:szCs w:val="16"/>
        </w:rPr>
        <w:t xml:space="preserve"> nel 1972 nelle acque di punta del Serrone viene scoperto fortuitamente dai subacquei dilettanti un piede sinistro di bronzo riferibile a una statua di dimensioni colossali</w:t>
      </w:r>
      <w:r w:rsidR="00A56E35">
        <w:rPr>
          <w:sz w:val="16"/>
          <w:szCs w:val="16"/>
        </w:rPr>
        <w:t xml:space="preserve"> </w:t>
      </w:r>
    </w:p>
    <w:p w:rsidR="000A032F" w:rsidRDefault="000A032F" w:rsidP="000A032F">
      <w:pPr>
        <w:rPr>
          <w:sz w:val="16"/>
          <w:szCs w:val="16"/>
        </w:rPr>
      </w:pPr>
    </w:p>
    <w:p w:rsidR="001E7360" w:rsidRDefault="001E7360" w:rsidP="000A032F">
      <w:pPr>
        <w:rPr>
          <w:sz w:val="16"/>
          <w:szCs w:val="16"/>
        </w:rPr>
      </w:pPr>
    </w:p>
    <w:p w:rsidR="001E7360" w:rsidRDefault="001E7360" w:rsidP="000A032F">
      <w:pPr>
        <w:rPr>
          <w:sz w:val="16"/>
          <w:szCs w:val="16"/>
        </w:rPr>
      </w:pPr>
      <w:r>
        <w:rPr>
          <w:noProof/>
          <w:sz w:val="16"/>
          <w:szCs w:val="16"/>
          <w:lang w:eastAsia="it-IT"/>
        </w:rPr>
        <w:drawing>
          <wp:inline distT="0" distB="0" distL="0" distR="0" wp14:anchorId="11A74271" wp14:editId="58AC9974">
            <wp:extent cx="2338754" cy="1627505"/>
            <wp:effectExtent l="0" t="0" r="444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499" cy="1630807"/>
                    </a:xfrm>
                    <a:prstGeom prst="rect">
                      <a:avLst/>
                    </a:prstGeom>
                    <a:noFill/>
                  </pic:spPr>
                </pic:pic>
              </a:graphicData>
            </a:graphic>
          </wp:inline>
        </w:drawing>
      </w:r>
      <w:r>
        <w:rPr>
          <w:noProof/>
          <w:sz w:val="16"/>
          <w:szCs w:val="16"/>
          <w:lang w:eastAsia="it-IT"/>
        </w:rPr>
        <w:t xml:space="preserve">                              </w:t>
      </w:r>
      <w:r w:rsidRPr="000A032F">
        <w:rPr>
          <w:noProof/>
          <w:sz w:val="16"/>
          <w:szCs w:val="16"/>
          <w:lang w:eastAsia="it-IT"/>
        </w:rPr>
        <w:drawing>
          <wp:inline distT="0" distB="0" distL="0" distR="0" wp14:anchorId="35C81F73" wp14:editId="596B48E1">
            <wp:extent cx="3020908" cy="1699260"/>
            <wp:effectExtent l="0" t="0" r="8255" b="0"/>
            <wp:docPr id="5" name="Immagine 5" descr="C:\Users\Antonio\Desktop\Bronzi2 la Vendemmia\WhatsApp Image 2020-01-08 at 18.5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Desktop\Bronzi2 la Vendemmia\WhatsApp Image 2020-01-08 at 18.56.5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1211" cy="1705055"/>
                    </a:xfrm>
                    <a:prstGeom prst="rect">
                      <a:avLst/>
                    </a:prstGeom>
                    <a:noFill/>
                    <a:ln>
                      <a:noFill/>
                    </a:ln>
                  </pic:spPr>
                </pic:pic>
              </a:graphicData>
            </a:graphic>
          </wp:inline>
        </w:drawing>
      </w:r>
    </w:p>
    <w:p w:rsidR="001E7360" w:rsidRDefault="001E7360" w:rsidP="000A032F">
      <w:pPr>
        <w:rPr>
          <w:sz w:val="16"/>
          <w:szCs w:val="16"/>
        </w:rPr>
      </w:pPr>
      <w:r>
        <w:rPr>
          <w:noProof/>
          <w:lang w:eastAsia="it-IT"/>
        </w:rPr>
        <mc:AlternateContent>
          <mc:Choice Requires="wps">
            <w:drawing>
              <wp:anchor distT="0" distB="0" distL="114300" distR="114300" simplePos="0" relativeHeight="251665408" behindDoc="0" locked="0" layoutInCell="1" allowOverlap="1" wp14:anchorId="295820F8" wp14:editId="34F58E81">
                <wp:simplePos x="0" y="0"/>
                <wp:positionH relativeFrom="column">
                  <wp:posOffset>2942493</wp:posOffset>
                </wp:positionH>
                <wp:positionV relativeFrom="paragraph">
                  <wp:posOffset>6595</wp:posOffset>
                </wp:positionV>
                <wp:extent cx="3070860" cy="647700"/>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3070860" cy="647700"/>
                        </a:xfrm>
                        <a:prstGeom prst="rect">
                          <a:avLst/>
                        </a:prstGeom>
                        <a:solidFill>
                          <a:sysClr val="window" lastClr="FFFFFF"/>
                        </a:solidFill>
                        <a:ln w="6350">
                          <a:noFill/>
                        </a:ln>
                        <a:effectLst/>
                      </wps:spPr>
                      <wps:txbx>
                        <w:txbxContent>
                          <w:p w:rsidR="001E7360" w:rsidRPr="000A032F" w:rsidRDefault="001E7360" w:rsidP="001E7360">
                            <w:pPr>
                              <w:rPr>
                                <w:sz w:val="16"/>
                                <w:szCs w:val="16"/>
                              </w:rPr>
                            </w:pPr>
                            <w:r>
                              <w:rPr>
                                <w:sz w:val="16"/>
                                <w:szCs w:val="16"/>
                              </w:rPr>
                              <w:t xml:space="preserve">Nei manufatti bronzei di </w:t>
                            </w:r>
                            <w:r w:rsidRPr="000A032F">
                              <w:rPr>
                                <w:sz w:val="16"/>
                                <w:szCs w:val="16"/>
                              </w:rPr>
                              <w:t>Punta del Serrone si annovera il piede sinistro nudo riferibile ad</w:t>
                            </w:r>
                            <w:r>
                              <w:rPr>
                                <w:sz w:val="16"/>
                                <w:szCs w:val="16"/>
                              </w:rPr>
                              <w:t xml:space="preserve"> un personaggio di età avanzata.</w:t>
                            </w:r>
                            <w:r w:rsidRPr="000A032F">
                              <w:rPr>
                                <w:sz w:val="16"/>
                                <w:szCs w:val="16"/>
                              </w:rPr>
                              <w:t>..Sia le dimensioni e sia la pregevole fattura suggeriscono di mettere in relazione con stessa statua pert</w:t>
                            </w:r>
                            <w:r w:rsidR="000A4C69">
                              <w:rPr>
                                <w:sz w:val="16"/>
                                <w:szCs w:val="16"/>
                              </w:rPr>
                              <w:t xml:space="preserve">inenti alla testa del filosofo </w:t>
                            </w:r>
                            <w:r>
                              <w:rPr>
                                <w:sz w:val="16"/>
                                <w:szCs w:val="16"/>
                              </w:rPr>
                              <w:t>- 1992</w:t>
                            </w:r>
                          </w:p>
                          <w:p w:rsidR="001E7360" w:rsidRDefault="001E7360" w:rsidP="001E7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820F8" id="_x0000_t202" coordsize="21600,21600" o:spt="202" path="m,l,21600r21600,l21600,xe">
                <v:stroke joinstyle="miter"/>
                <v:path gradientshapeok="t" o:connecttype="rect"/>
              </v:shapetype>
              <v:shape id="Casella di testo 6" o:spid="_x0000_s1026" type="#_x0000_t202" style="position:absolute;margin-left:231.7pt;margin-top:.5pt;width:241.8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" fillcolor="window" stroked="f" strokeweight=".5pt">
                <v:textbox>
                  <w:txbxContent>
                    <w:p w:rsidR="001E7360" w:rsidRPr="000A032F" w:rsidRDefault="001E7360" w:rsidP="001E7360">
                      <w:pPr>
                        <w:rPr>
                          <w:sz w:val="16"/>
                          <w:szCs w:val="16"/>
                        </w:rPr>
                      </w:pPr>
                      <w:r>
                        <w:rPr>
                          <w:sz w:val="16"/>
                          <w:szCs w:val="16"/>
                        </w:rPr>
                        <w:t xml:space="preserve">Nei manufatti bronzei di </w:t>
                      </w:r>
                      <w:r w:rsidRPr="000A032F">
                        <w:rPr>
                          <w:sz w:val="16"/>
                          <w:szCs w:val="16"/>
                        </w:rPr>
                        <w:t>Punta del Serrone si annovera il piede sinistro nudo riferibile ad</w:t>
                      </w:r>
                      <w:r>
                        <w:rPr>
                          <w:sz w:val="16"/>
                          <w:szCs w:val="16"/>
                        </w:rPr>
                        <w:t xml:space="preserve"> un personaggio di età avanzata.</w:t>
                      </w:r>
                      <w:r w:rsidRPr="000A032F">
                        <w:rPr>
                          <w:sz w:val="16"/>
                          <w:szCs w:val="16"/>
                        </w:rPr>
                        <w:t>..Sia le dimensioni e sia la pregevole fattura suggeriscono di mettere in relazione con stessa statua pert</w:t>
                      </w:r>
                      <w:r w:rsidR="000A4C69">
                        <w:rPr>
                          <w:sz w:val="16"/>
                          <w:szCs w:val="16"/>
                        </w:rPr>
                        <w:t xml:space="preserve">inenti alla testa del filosofo </w:t>
                      </w:r>
                      <w:r>
                        <w:rPr>
                          <w:sz w:val="16"/>
                          <w:szCs w:val="16"/>
                        </w:rPr>
                        <w:t>- 1992</w:t>
                      </w:r>
                    </w:p>
                    <w:p w:rsidR="001E7360" w:rsidRDefault="001E7360" w:rsidP="001E7360"/>
                  </w:txbxContent>
                </v:textbox>
              </v:shape>
            </w:pict>
          </mc:Fallback>
        </mc:AlternateContent>
      </w:r>
      <w:r>
        <w:rPr>
          <w:noProof/>
          <w:lang w:eastAsia="it-IT"/>
        </w:rPr>
        <mc:AlternateContent>
          <mc:Choice Requires="wps">
            <w:drawing>
              <wp:anchor distT="0" distB="0" distL="114300" distR="114300" simplePos="0" relativeHeight="251663360" behindDoc="0" locked="0" layoutInCell="1" allowOverlap="1" wp14:anchorId="1ACE9FF7" wp14:editId="03DB78C9">
                <wp:simplePos x="0" y="0"/>
                <wp:positionH relativeFrom="margin">
                  <wp:align>left</wp:align>
                </wp:positionH>
                <wp:positionV relativeFrom="paragraph">
                  <wp:posOffset>30040</wp:posOffset>
                </wp:positionV>
                <wp:extent cx="1965960" cy="609600"/>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1965960" cy="609600"/>
                        </a:xfrm>
                        <a:prstGeom prst="rect">
                          <a:avLst/>
                        </a:prstGeom>
                        <a:solidFill>
                          <a:sysClr val="window" lastClr="FFFFFF"/>
                        </a:solidFill>
                        <a:ln w="6350">
                          <a:noFill/>
                        </a:ln>
                        <a:effectLst/>
                      </wps:spPr>
                      <wps:txbx>
                        <w:txbxContent>
                          <w:p w:rsidR="001E7360" w:rsidRPr="006C5E52" w:rsidRDefault="001E7360" w:rsidP="001E7360">
                            <w:pPr>
                              <w:rPr>
                                <w:sz w:val="16"/>
                                <w:szCs w:val="16"/>
                              </w:rPr>
                            </w:pPr>
                            <w:r>
                              <w:rPr>
                                <w:sz w:val="16"/>
                                <w:szCs w:val="16"/>
                              </w:rPr>
                              <w:t xml:space="preserve">          Piede -  Punta del Serrone -  1972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E9FF7" id="Casella di testo 20" o:spid="_x0000_s1027" type="#_x0000_t202" style="position:absolute;margin-left:0;margin-top:2.35pt;width:154.8pt;height:48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" fillcolor="window" stroked="f" strokeweight=".5pt">
                <v:textbox>
                  <w:txbxContent>
                    <w:p w:rsidR="001E7360" w:rsidRPr="006C5E52" w:rsidRDefault="001E7360" w:rsidP="001E7360">
                      <w:pPr>
                        <w:rPr>
                          <w:sz w:val="16"/>
                          <w:szCs w:val="16"/>
                        </w:rPr>
                      </w:pPr>
                      <w:r>
                        <w:rPr>
                          <w:sz w:val="16"/>
                          <w:szCs w:val="16"/>
                        </w:rPr>
                        <w:t xml:space="preserve">          Piede -  Punta del Serrone -  1972</w:t>
                      </w:r>
                    </w:p>
                  </w:txbxContent>
                </v:textbox>
                <w10:wrap anchorx="margin"/>
              </v:shape>
            </w:pict>
          </mc:Fallback>
        </mc:AlternateContent>
      </w:r>
    </w:p>
    <w:p w:rsidR="001E7360" w:rsidRDefault="001E7360" w:rsidP="000A032F">
      <w:pPr>
        <w:rPr>
          <w:sz w:val="16"/>
          <w:szCs w:val="16"/>
        </w:rPr>
      </w:pPr>
    </w:p>
    <w:p w:rsidR="001E7360" w:rsidRDefault="001E7360" w:rsidP="000A032F">
      <w:pPr>
        <w:rPr>
          <w:sz w:val="16"/>
          <w:szCs w:val="16"/>
        </w:rPr>
      </w:pPr>
    </w:p>
    <w:p w:rsidR="000A032F" w:rsidRPr="000A032F" w:rsidRDefault="000A032F" w:rsidP="000A032F">
      <w:pPr>
        <w:rPr>
          <w:sz w:val="16"/>
          <w:szCs w:val="16"/>
        </w:rPr>
      </w:pPr>
    </w:p>
    <w:p w:rsidR="000A032F" w:rsidRDefault="001E7360" w:rsidP="000A032F">
      <w:r w:rsidRPr="006C5E52">
        <w:rPr>
          <w:noProof/>
          <w:sz w:val="16"/>
          <w:szCs w:val="16"/>
          <w:lang w:eastAsia="it-IT"/>
        </w:rPr>
        <w:drawing>
          <wp:inline distT="0" distB="0" distL="0" distR="0" wp14:anchorId="61D7C00C" wp14:editId="2CEF6CF2">
            <wp:extent cx="1991806" cy="2859405"/>
            <wp:effectExtent l="4127" t="0" r="0" b="0"/>
            <wp:docPr id="22" name="Immagine 22" descr="C:\Users\Antonio\Desktop\Bronzi2 la Vendemmia\WhatsApp Image 2020-01-08 at 18.5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Desktop\Bronzi2 la Vendemmia\WhatsApp Image 2020-01-08 at 18.57.2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004846" cy="2878125"/>
                    </a:xfrm>
                    <a:prstGeom prst="rect">
                      <a:avLst/>
                    </a:prstGeom>
                    <a:noFill/>
                    <a:ln>
                      <a:noFill/>
                    </a:ln>
                  </pic:spPr>
                </pic:pic>
              </a:graphicData>
            </a:graphic>
          </wp:inline>
        </w:drawing>
      </w:r>
      <w:r>
        <w:rPr>
          <w:noProof/>
          <w:lang w:eastAsia="it-IT"/>
        </w:rPr>
        <w:t xml:space="preserve">                     </w:t>
      </w:r>
      <w:r w:rsidRPr="006C5E52">
        <w:rPr>
          <w:noProof/>
          <w:lang w:eastAsia="it-IT"/>
        </w:rPr>
        <w:drawing>
          <wp:inline distT="0" distB="0" distL="0" distR="0" wp14:anchorId="7833388F" wp14:editId="600DAC13">
            <wp:extent cx="1912620" cy="2125858"/>
            <wp:effectExtent l="0" t="0" r="0" b="8255"/>
            <wp:docPr id="23" name="Immagine 23" descr="C:\Users\Antonio\Desktop\Bronzi2 la Vendemmia\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Desktop\Bronzi2 la Vendemmia\Immagin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2620" cy="2125858"/>
                    </a:xfrm>
                    <a:prstGeom prst="rect">
                      <a:avLst/>
                    </a:prstGeom>
                    <a:noFill/>
                    <a:ln>
                      <a:noFill/>
                    </a:ln>
                  </pic:spPr>
                </pic:pic>
              </a:graphicData>
            </a:graphic>
          </wp:inline>
        </w:drawing>
      </w:r>
    </w:p>
    <w:p w:rsidR="000A032F" w:rsidRDefault="001E7360" w:rsidP="000A032F">
      <w:r>
        <w:rPr>
          <w:noProof/>
          <w:lang w:eastAsia="it-IT"/>
        </w:rPr>
        <mc:AlternateContent>
          <mc:Choice Requires="wps">
            <w:drawing>
              <wp:anchor distT="0" distB="0" distL="114300" distR="114300" simplePos="0" relativeHeight="251667456" behindDoc="0" locked="0" layoutInCell="1" allowOverlap="1" wp14:anchorId="18C0EF0A" wp14:editId="3C9F1F36">
                <wp:simplePos x="0" y="0"/>
                <wp:positionH relativeFrom="margin">
                  <wp:posOffset>3522785</wp:posOffset>
                </wp:positionH>
                <wp:positionV relativeFrom="paragraph">
                  <wp:posOffset>5862</wp:posOffset>
                </wp:positionV>
                <wp:extent cx="1965960" cy="609600"/>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1965960" cy="609600"/>
                        </a:xfrm>
                        <a:prstGeom prst="rect">
                          <a:avLst/>
                        </a:prstGeom>
                        <a:solidFill>
                          <a:sysClr val="window" lastClr="FFFFFF"/>
                        </a:solidFill>
                        <a:ln w="6350">
                          <a:noFill/>
                        </a:ln>
                        <a:effectLst/>
                      </wps:spPr>
                      <wps:txbx>
                        <w:txbxContent>
                          <w:p w:rsidR="001E7360" w:rsidRPr="006C5E52" w:rsidRDefault="001E7360" w:rsidP="001E7360">
                            <w:pPr>
                              <w:rPr>
                                <w:sz w:val="16"/>
                                <w:szCs w:val="16"/>
                              </w:rPr>
                            </w:pPr>
                            <w:r w:rsidRPr="006C5E52">
                              <w:rPr>
                                <w:sz w:val="16"/>
                                <w:szCs w:val="16"/>
                              </w:rPr>
                              <w:t>Gamba c</w:t>
                            </w:r>
                            <w:r>
                              <w:rPr>
                                <w:sz w:val="16"/>
                                <w:szCs w:val="16"/>
                              </w:rPr>
                              <w:t>ompleta di piede con il calzare</w:t>
                            </w:r>
                            <w:r w:rsidRPr="006C5E52">
                              <w:rPr>
                                <w:sz w:val="16"/>
                                <w:szCs w:val="16"/>
                              </w:rPr>
                              <w:t>, riferibile ad una figura maschile stante forse (“Principe Ellenistico”)</w:t>
                            </w:r>
                            <w:r>
                              <w:rPr>
                                <w:sz w:val="16"/>
                                <w:szCs w:val="16"/>
                              </w:rPr>
                              <w:t xml:space="preserve"> -  Punta del Serrone -  1992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0EF0A" id="Casella di testo 11" o:spid="_x0000_s1028" type="#_x0000_t202" style="position:absolute;margin-left:277.4pt;margin-top:.45pt;width:154.8pt;height:4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" fillcolor="window" stroked="f" strokeweight=".5pt">
                <v:textbox>
                  <w:txbxContent>
                    <w:p w:rsidR="001E7360" w:rsidRPr="006C5E52" w:rsidRDefault="001E7360" w:rsidP="001E7360">
                      <w:pPr>
                        <w:rPr>
                          <w:sz w:val="16"/>
                          <w:szCs w:val="16"/>
                        </w:rPr>
                      </w:pPr>
                      <w:r w:rsidRPr="006C5E52">
                        <w:rPr>
                          <w:sz w:val="16"/>
                          <w:szCs w:val="16"/>
                        </w:rPr>
                        <w:t>Gamba c</w:t>
                      </w:r>
                      <w:r>
                        <w:rPr>
                          <w:sz w:val="16"/>
                          <w:szCs w:val="16"/>
                        </w:rPr>
                        <w:t>ompleta di piede con il calzare</w:t>
                      </w:r>
                      <w:r w:rsidRPr="006C5E52">
                        <w:rPr>
                          <w:sz w:val="16"/>
                          <w:szCs w:val="16"/>
                        </w:rPr>
                        <w:t>, riferibile ad una figura maschile stante forse (“Principe Ellenistico”)</w:t>
                      </w:r>
                      <w:r>
                        <w:rPr>
                          <w:sz w:val="16"/>
                          <w:szCs w:val="16"/>
                        </w:rPr>
                        <w:t xml:space="preserve"> -  Punta del Serrone -  1992</w:t>
                      </w:r>
                    </w:p>
                  </w:txbxContent>
                </v:textbox>
                <w10:wrap anchorx="margin"/>
              </v:shape>
            </w:pict>
          </mc:Fallback>
        </mc:AlternateContent>
      </w:r>
      <w:r>
        <w:rPr>
          <w:noProof/>
          <w:lang w:eastAsia="it-IT"/>
        </w:rPr>
        <mc:AlternateContent>
          <mc:Choice Requires="wps">
            <w:drawing>
              <wp:anchor distT="0" distB="0" distL="114300" distR="114300" simplePos="0" relativeHeight="251660288" behindDoc="0" locked="0" layoutInCell="1" allowOverlap="1" wp14:anchorId="4BCBA26F" wp14:editId="5E234DD8">
                <wp:simplePos x="0" y="0"/>
                <wp:positionH relativeFrom="column">
                  <wp:posOffset>-32337</wp:posOffset>
                </wp:positionH>
                <wp:positionV relativeFrom="paragraph">
                  <wp:posOffset>38002</wp:posOffset>
                </wp:positionV>
                <wp:extent cx="3009900" cy="457200"/>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30099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E52" w:rsidRPr="006C5E52" w:rsidRDefault="006C5E52">
                            <w:pPr>
                              <w:rPr>
                                <w:sz w:val="16"/>
                                <w:szCs w:val="16"/>
                              </w:rPr>
                            </w:pPr>
                            <w:r w:rsidRPr="006C5E52">
                              <w:rPr>
                                <w:sz w:val="16"/>
                                <w:szCs w:val="16"/>
                              </w:rPr>
                              <w:t>Piedi riferibili ad una statua maschile stante ritratta a grandezza naturale e forse in atteggiamento eroico</w:t>
                            </w:r>
                            <w:r w:rsidR="00AA2A5D">
                              <w:rPr>
                                <w:sz w:val="16"/>
                                <w:szCs w:val="16"/>
                              </w:rPr>
                              <w:t>- Ritrovato dal T</w:t>
                            </w:r>
                            <w:r w:rsidR="00AA2A5D" w:rsidRPr="00AA2A5D">
                              <w:rPr>
                                <w:sz w:val="16"/>
                                <w:szCs w:val="16"/>
                              </w:rPr>
                              <w:t>en</w:t>
                            </w:r>
                            <w:r w:rsidR="00AA2A5D">
                              <w:rPr>
                                <w:sz w:val="16"/>
                                <w:szCs w:val="16"/>
                              </w:rPr>
                              <w:t>. C</w:t>
                            </w:r>
                            <w:r w:rsidR="00AA2A5D" w:rsidRPr="00AA2A5D">
                              <w:rPr>
                                <w:sz w:val="16"/>
                                <w:szCs w:val="16"/>
                              </w:rPr>
                              <w:t>ol</w:t>
                            </w:r>
                            <w:r w:rsidR="00AA2A5D">
                              <w:rPr>
                                <w:sz w:val="16"/>
                                <w:szCs w:val="16"/>
                              </w:rPr>
                              <w:t>.</w:t>
                            </w:r>
                            <w:r w:rsidR="00AA2A5D" w:rsidRPr="00AA2A5D">
                              <w:rPr>
                                <w:sz w:val="16"/>
                                <w:szCs w:val="16"/>
                              </w:rPr>
                              <w:t xml:space="preserve"> Luigi Robusto</w:t>
                            </w:r>
                            <w:r w:rsidR="00B94E25">
                              <w:rPr>
                                <w:sz w:val="16"/>
                                <w:szCs w:val="16"/>
                              </w:rPr>
                              <w:t xml:space="preserve"> - Punta del Serrone</w:t>
                            </w:r>
                            <w:r w:rsidR="00473C92">
                              <w:rPr>
                                <w:sz w:val="16"/>
                                <w:szCs w:val="16"/>
                              </w:rPr>
                              <w:t xml:space="preserve"> - 1992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CBA26F" id="Casella di testo 8" o:spid="_x0000_s1029" type="#_x0000_t202" style="position:absolute;margin-left:-2.55pt;margin-top:3pt;width:237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" fillcolor="white [3201]" stroked="f" strokeweight=".5pt">
                <v:textbox>
                  <w:txbxContent>
                    <w:p w:rsidR="006C5E52" w:rsidRPr="006C5E52" w:rsidRDefault="006C5E52">
                      <w:pPr>
                        <w:rPr>
                          <w:sz w:val="16"/>
                          <w:szCs w:val="16"/>
                        </w:rPr>
                      </w:pPr>
                      <w:r w:rsidRPr="006C5E52">
                        <w:rPr>
                          <w:sz w:val="16"/>
                          <w:szCs w:val="16"/>
                        </w:rPr>
                        <w:t>Piedi riferibili ad una statua maschile stante ritratta a grandezza naturale e forse in atteggiamento eroico</w:t>
                      </w:r>
                      <w:r w:rsidR="00AA2A5D">
                        <w:rPr>
                          <w:sz w:val="16"/>
                          <w:szCs w:val="16"/>
                        </w:rPr>
                        <w:t>- Ritrovato dal T</w:t>
                      </w:r>
                      <w:r w:rsidR="00AA2A5D" w:rsidRPr="00AA2A5D">
                        <w:rPr>
                          <w:sz w:val="16"/>
                          <w:szCs w:val="16"/>
                        </w:rPr>
                        <w:t>en</w:t>
                      </w:r>
                      <w:r w:rsidR="00AA2A5D">
                        <w:rPr>
                          <w:sz w:val="16"/>
                          <w:szCs w:val="16"/>
                        </w:rPr>
                        <w:t>. C</w:t>
                      </w:r>
                      <w:r w:rsidR="00AA2A5D" w:rsidRPr="00AA2A5D">
                        <w:rPr>
                          <w:sz w:val="16"/>
                          <w:szCs w:val="16"/>
                        </w:rPr>
                        <w:t>ol</w:t>
                      </w:r>
                      <w:r w:rsidR="00AA2A5D">
                        <w:rPr>
                          <w:sz w:val="16"/>
                          <w:szCs w:val="16"/>
                        </w:rPr>
                        <w:t>.</w:t>
                      </w:r>
                      <w:r w:rsidR="00AA2A5D" w:rsidRPr="00AA2A5D">
                        <w:rPr>
                          <w:sz w:val="16"/>
                          <w:szCs w:val="16"/>
                        </w:rPr>
                        <w:t xml:space="preserve"> Luigi Robusto</w:t>
                      </w:r>
                      <w:r w:rsidR="00B94E25">
                        <w:rPr>
                          <w:sz w:val="16"/>
                          <w:szCs w:val="16"/>
                        </w:rPr>
                        <w:t xml:space="preserve"> - Punta del Serrone</w:t>
                      </w:r>
                      <w:r w:rsidR="00473C92">
                        <w:rPr>
                          <w:sz w:val="16"/>
                          <w:szCs w:val="16"/>
                        </w:rPr>
                        <w:t xml:space="preserve"> - 1992</w:t>
                      </w:r>
                    </w:p>
                  </w:txbxContent>
                </v:textbox>
              </v:shape>
            </w:pict>
          </mc:Fallback>
        </mc:AlternateContent>
      </w:r>
    </w:p>
    <w:p w:rsidR="006C5E52" w:rsidRDefault="006C5E52" w:rsidP="000A032F"/>
    <w:p w:rsidR="006C5E52" w:rsidRDefault="006C5E52" w:rsidP="000A032F"/>
    <w:p w:rsidR="00B94E25" w:rsidRDefault="00271388" w:rsidP="00271388">
      <w:pPr>
        <w:jc w:val="center"/>
      </w:pPr>
      <w:r>
        <w:rPr>
          <w:noProof/>
          <w:lang w:eastAsia="it-IT"/>
        </w:rPr>
        <w:lastRenderedPageBreak/>
        <w:t xml:space="preserve">                </w:t>
      </w:r>
    </w:p>
    <w:p w:rsidR="00387F38" w:rsidRDefault="00387F38" w:rsidP="00387F38"/>
    <w:p w:rsidR="000A4C69" w:rsidRDefault="000A4C69" w:rsidP="000A032F"/>
    <w:p w:rsidR="002A54A4" w:rsidRDefault="002A54A4" w:rsidP="000A032F"/>
    <w:p w:rsidR="002A54A4" w:rsidRDefault="002A54A4" w:rsidP="000A032F"/>
    <w:p w:rsidR="000A032F" w:rsidRDefault="000A032F" w:rsidP="000A032F">
      <w:r w:rsidRPr="000A032F">
        <w:t>In questo caso è stato lo spazio ad essere dilatato, sicché dal mare di Brindisi si è passato a quello della punta estrema della nostra bella regione.</w:t>
      </w:r>
    </w:p>
    <w:p w:rsidR="006C5E52" w:rsidRPr="000A032F" w:rsidRDefault="006C5E52" w:rsidP="000A032F"/>
    <w:p w:rsidR="000A032F" w:rsidRPr="000A032F" w:rsidRDefault="000A032F" w:rsidP="000A032F">
      <w:r w:rsidRPr="000A032F">
        <w:t>Dati questi fatti che segnaliamo né per pedanteria, né per vis polemica, vogliamo dire che:</w:t>
      </w:r>
    </w:p>
    <w:p w:rsidR="000A032F" w:rsidRPr="000A032F" w:rsidRDefault="006C5E52" w:rsidP="000A032F">
      <w:pPr>
        <w:numPr>
          <w:ilvl w:val="0"/>
          <w:numId w:val="5"/>
        </w:numPr>
      </w:pPr>
      <w:r w:rsidRPr="000A032F">
        <w:t>Aspettiamo</w:t>
      </w:r>
      <w:r w:rsidR="000A032F" w:rsidRPr="000A032F">
        <w:t xml:space="preserve"> con ansia la data del 10 gennaio;</w:t>
      </w:r>
    </w:p>
    <w:p w:rsidR="000A032F" w:rsidRPr="000A032F" w:rsidRDefault="006C5E52" w:rsidP="000A032F">
      <w:pPr>
        <w:numPr>
          <w:ilvl w:val="0"/>
          <w:numId w:val="5"/>
        </w:numPr>
      </w:pPr>
      <w:r w:rsidRPr="000A032F">
        <w:t>Aspettiamo</w:t>
      </w:r>
      <w:r w:rsidR="000A032F" w:rsidRPr="000A032F">
        <w:t xml:space="preserve"> le risposte a tutte le domande formulate con due note inviate alla Soprintendenza;</w:t>
      </w:r>
    </w:p>
    <w:p w:rsidR="000A032F" w:rsidRDefault="006C5E52" w:rsidP="000A032F">
      <w:pPr>
        <w:numPr>
          <w:ilvl w:val="0"/>
          <w:numId w:val="5"/>
        </w:numPr>
      </w:pPr>
      <w:r w:rsidRPr="000A032F">
        <w:t>Aspettiamo</w:t>
      </w:r>
      <w:r w:rsidR="000A032F" w:rsidRPr="000A032F">
        <w:t xml:space="preserve"> che l’attenzione posta sui bronzi e su tutto il patrimonio del Museo rimanga sempre alta con la realizzazione di un programma di iniziative che coinvolga brindisini, visitatori </w:t>
      </w:r>
      <w:r w:rsidR="006D6EAD">
        <w:t>occasionali della nostra città,</w:t>
      </w:r>
      <w:r w:rsidR="000A032F" w:rsidRPr="000A032F">
        <w:t xml:space="preserve"> studiosi, ricercatori a meno che non dobbiamo rassegnarci a vedere altrove pezzi del nostro patrimonio o a saperlo con grande tristezza chiuso in una cas</w:t>
      </w:r>
      <w:r w:rsidR="00D24CC6">
        <w:t xml:space="preserve">sa o dimenticato in un deposito </w:t>
      </w:r>
      <w:r w:rsidR="00D24CC6" w:rsidRPr="00D24CC6">
        <w:t>(ma questa è un'altra storia di cui ci occuperemo a breve)</w:t>
      </w:r>
      <w:r w:rsidR="00D24CC6">
        <w:t>.</w:t>
      </w:r>
    </w:p>
    <w:p w:rsidR="006C5E52" w:rsidRDefault="006C5E52" w:rsidP="006C5E52">
      <w:pPr>
        <w:ind w:left="720"/>
      </w:pPr>
    </w:p>
    <w:p w:rsidR="00C52510" w:rsidRPr="000A032F" w:rsidRDefault="00C52510" w:rsidP="006C5E52">
      <w:pPr>
        <w:ind w:left="720"/>
      </w:pPr>
      <w:r>
        <w:t>Brindisi, 9 Gennaio 2020</w:t>
      </w:r>
    </w:p>
    <w:p w:rsidR="006C5E52" w:rsidRPr="006C5E52" w:rsidRDefault="006C5E52" w:rsidP="006C5E52">
      <w:pPr>
        <w:jc w:val="right"/>
        <w:rPr>
          <w:b/>
        </w:rPr>
      </w:pPr>
      <w:r w:rsidRPr="006C5E52">
        <w:rPr>
          <w:b/>
        </w:rPr>
        <w:t>Il Presidente dell’Associazione</w:t>
      </w:r>
    </w:p>
    <w:p w:rsidR="006C5E52" w:rsidRPr="006C5E52" w:rsidRDefault="006C5E52" w:rsidP="006C5E52">
      <w:pPr>
        <w:jc w:val="right"/>
        <w:rPr>
          <w:b/>
        </w:rPr>
      </w:pPr>
      <w:r w:rsidRPr="006C5E52">
        <w:rPr>
          <w:b/>
        </w:rPr>
        <w:t xml:space="preserve"> “Brindisi e le Antiche Strade”</w:t>
      </w:r>
    </w:p>
    <w:p w:rsidR="006C5E52" w:rsidRPr="006C5E52" w:rsidRDefault="006C5E52" w:rsidP="006C5E52">
      <w:pPr>
        <w:jc w:val="right"/>
        <w:rPr>
          <w:i/>
        </w:rPr>
      </w:pPr>
      <w:r w:rsidRPr="006C5E52">
        <w:rPr>
          <w:i/>
        </w:rPr>
        <w:t>Rosalba Barretta (Detta Rosy)</w:t>
      </w:r>
    </w:p>
    <w:p w:rsidR="000A032F" w:rsidRDefault="006C5E52" w:rsidP="006C5E52">
      <w:pPr>
        <w:jc w:val="right"/>
      </w:pPr>
      <w:r w:rsidRPr="006C5E52">
        <w:rPr>
          <w:noProof/>
          <w:lang w:eastAsia="it-IT"/>
        </w:rPr>
        <w:drawing>
          <wp:inline distT="0" distB="0" distL="0" distR="0">
            <wp:extent cx="1630680" cy="612911"/>
            <wp:effectExtent l="0" t="0" r="7620" b="0"/>
            <wp:docPr id="12" name="Immagine 12" descr="C:\Users\Antonio\Desktop\firma rosy est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Desktop\firma rosy estes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5739" cy="618571"/>
                    </a:xfrm>
                    <a:prstGeom prst="rect">
                      <a:avLst/>
                    </a:prstGeom>
                    <a:noFill/>
                    <a:ln>
                      <a:noFill/>
                    </a:ln>
                  </pic:spPr>
                </pic:pic>
              </a:graphicData>
            </a:graphic>
          </wp:inline>
        </w:drawing>
      </w: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B94E25" w:rsidRDefault="00B94E25" w:rsidP="006C5E52">
      <w:pPr>
        <w:jc w:val="right"/>
      </w:pPr>
    </w:p>
    <w:p w:rsidR="00387F38" w:rsidRDefault="00387F38" w:rsidP="006C5E52">
      <w:pPr>
        <w:jc w:val="right"/>
      </w:pPr>
    </w:p>
    <w:p w:rsidR="00387F38" w:rsidRPr="00387F38" w:rsidRDefault="00387F38" w:rsidP="006C5E52">
      <w:pPr>
        <w:jc w:val="right"/>
        <w:rPr>
          <w:sz w:val="16"/>
          <w:szCs w:val="16"/>
        </w:rPr>
      </w:pPr>
    </w:p>
    <w:sectPr w:rsidR="00387F38" w:rsidRPr="00387F38" w:rsidSect="00173EAB">
      <w:headerReference w:type="default" r:id="rId17"/>
      <w:footerReference w:type="default" r:id="rId18"/>
      <w:pgSz w:w="11906" w:h="16838"/>
      <w:pgMar w:top="1417" w:right="1134" w:bottom="1134" w:left="1134"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D2D" w:rsidRDefault="00584D2D" w:rsidP="0074509E">
      <w:r>
        <w:separator/>
      </w:r>
    </w:p>
  </w:endnote>
  <w:endnote w:type="continuationSeparator" w:id="0">
    <w:p w:rsidR="00584D2D" w:rsidRDefault="00584D2D" w:rsidP="00745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D68" w:rsidRPr="00173EAB" w:rsidRDefault="00B94E25" w:rsidP="00B94E25">
    <w:pPr>
      <w:jc w:val="right"/>
      <w:rPr>
        <w:rFonts w:eastAsia="Times New Roman" w:cstheme="minorHAnsi"/>
        <w:sz w:val="16"/>
        <w:szCs w:val="16"/>
        <w:lang w:eastAsia="it-IT"/>
      </w:rPr>
    </w:pPr>
    <w:r w:rsidRPr="00B94E25">
      <w:rPr>
        <w:rFonts w:ascii="Garamond" w:eastAsia="Times New Roman" w:hAnsi="Garamond" w:cs="Times New Roman"/>
        <w:sz w:val="16"/>
        <w:szCs w:val="16"/>
        <w:lang w:eastAsia="it-IT"/>
      </w:rPr>
      <w:t xml:space="preserve">    </w:t>
    </w:r>
    <w:r w:rsidR="00173EAB" w:rsidRPr="00173EAB">
      <w:rPr>
        <w:rFonts w:eastAsia="Times New Roman" w:cstheme="minorHAnsi"/>
        <w:sz w:val="16"/>
        <w:szCs w:val="16"/>
        <w:lang w:eastAsia="it-IT"/>
      </w:rPr>
      <w:fldChar w:fldCharType="begin"/>
    </w:r>
    <w:r w:rsidR="00173EAB" w:rsidRPr="00173EAB">
      <w:rPr>
        <w:rFonts w:eastAsia="Times New Roman" w:cstheme="minorHAnsi"/>
        <w:sz w:val="16"/>
        <w:szCs w:val="16"/>
        <w:lang w:eastAsia="it-IT"/>
      </w:rPr>
      <w:instrText>PAGE   \* MERGEFORMAT</w:instrText>
    </w:r>
    <w:r w:rsidR="00173EAB" w:rsidRPr="00173EAB">
      <w:rPr>
        <w:rFonts w:eastAsia="Times New Roman" w:cstheme="minorHAnsi"/>
        <w:sz w:val="16"/>
        <w:szCs w:val="16"/>
        <w:lang w:eastAsia="it-IT"/>
      </w:rPr>
      <w:fldChar w:fldCharType="separate"/>
    </w:r>
    <w:r w:rsidR="009C1AC8">
      <w:rPr>
        <w:rFonts w:eastAsia="Times New Roman" w:cstheme="minorHAnsi"/>
        <w:noProof/>
        <w:sz w:val="16"/>
        <w:szCs w:val="16"/>
        <w:lang w:eastAsia="it-IT"/>
      </w:rPr>
      <w:t>6</w:t>
    </w:r>
    <w:r w:rsidR="00173EAB" w:rsidRPr="00173EAB">
      <w:rPr>
        <w:rFonts w:eastAsia="Times New Roman" w:cstheme="minorHAnsi"/>
        <w:sz w:val="16"/>
        <w:szCs w:val="16"/>
        <w:lang w:eastAsia="it-IT"/>
      </w:rPr>
      <w:fldChar w:fldCharType="end"/>
    </w:r>
  </w:p>
  <w:p w:rsidR="00BA75CA" w:rsidRDefault="00A0262A" w:rsidP="00B94E25">
    <w:pPr>
      <w:pStyle w:val="Pidipagina"/>
      <w:jc w:val="center"/>
      <w:rPr>
        <w:b/>
      </w:rPr>
    </w:pPr>
    <w:r>
      <w:rPr>
        <w:b/>
        <w:noProof/>
        <w:lang w:eastAsia="it-IT"/>
      </w:rPr>
      <w:drawing>
        <wp:inline distT="0" distB="0" distL="0" distR="0" wp14:anchorId="76EF247E" wp14:editId="4F580004">
          <wp:extent cx="3103245" cy="6350"/>
          <wp:effectExtent l="0" t="0" r="0" b="0"/>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3245" cy="6350"/>
                  </a:xfrm>
                  <a:prstGeom prst="rect">
                    <a:avLst/>
                  </a:prstGeom>
                  <a:noFill/>
                </pic:spPr>
              </pic:pic>
            </a:graphicData>
          </a:graphic>
        </wp:inline>
      </w:drawing>
    </w:r>
  </w:p>
  <w:p w:rsidR="00BA75CA" w:rsidRDefault="00A0262A" w:rsidP="00BA75CA">
    <w:pPr>
      <w:pStyle w:val="Pidipagina"/>
      <w:jc w:val="center"/>
      <w:rPr>
        <w:b/>
      </w:rPr>
    </w:pPr>
    <w:r>
      <w:rPr>
        <w:b/>
      </w:rPr>
      <w:t>ASSOCIAZIONE BRINDISI E LE ANTICHE STRADE</w:t>
    </w:r>
  </w:p>
  <w:p w:rsidR="00BA75CA" w:rsidRPr="00BA75CA" w:rsidRDefault="00BA75CA" w:rsidP="00BA75CA">
    <w:pPr>
      <w:pStyle w:val="Pidipagina"/>
      <w:jc w:val="center"/>
      <w:rPr>
        <w:b/>
      </w:rPr>
    </w:pPr>
    <w:r w:rsidRPr="00BA75CA">
      <w:rPr>
        <w:b/>
      </w:rPr>
      <w:t>Associazione Accreditata presso l’Associazione Europea delle Vie Francigene(AEVF)</w:t>
    </w:r>
  </w:p>
  <w:p w:rsidR="00BA75CA" w:rsidRPr="00BA75CA" w:rsidRDefault="00BA75CA" w:rsidP="00BA75CA">
    <w:pPr>
      <w:pStyle w:val="Pidipagina"/>
      <w:jc w:val="center"/>
    </w:pPr>
    <w:r w:rsidRPr="00BA75CA">
      <w:t>Via Cirillo, 29 – 72100 Brindisi l Mail: br.antichestrade@gmail.com l Cell: 3881130368 l C.F. 9108429074</w:t>
    </w:r>
  </w:p>
  <w:p w:rsidR="00050A92" w:rsidRDefault="00B94E25" w:rsidP="00050A92">
    <w:pPr>
      <w:pStyle w:val="Pidipagina"/>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D2D" w:rsidRDefault="00584D2D" w:rsidP="0074509E">
      <w:r>
        <w:separator/>
      </w:r>
    </w:p>
  </w:footnote>
  <w:footnote w:type="continuationSeparator" w:id="0">
    <w:p w:rsidR="00584D2D" w:rsidRDefault="00584D2D" w:rsidP="007450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09E" w:rsidRDefault="004F4D68" w:rsidP="00445872">
    <w:pPr>
      <w:pStyle w:val="Intestazione"/>
      <w:tabs>
        <w:tab w:val="clear" w:pos="9638"/>
        <w:tab w:val="left" w:pos="7692"/>
        <w:tab w:val="left" w:pos="8328"/>
      </w:tabs>
    </w:pPr>
    <w:r>
      <w:tab/>
    </w:r>
    <w:r w:rsidR="00A15D15" w:rsidRPr="000C5E4E">
      <w:rPr>
        <w:noProof/>
        <w:lang w:eastAsia="it-IT"/>
      </w:rPr>
      <w:drawing>
        <wp:anchor distT="0" distB="0" distL="114300" distR="114300" simplePos="0" relativeHeight="251663360" behindDoc="0" locked="0" layoutInCell="1" allowOverlap="1" wp14:anchorId="05C2A231" wp14:editId="16D4F829">
          <wp:simplePos x="0" y="0"/>
          <wp:positionH relativeFrom="column">
            <wp:posOffset>4989195</wp:posOffset>
          </wp:positionH>
          <wp:positionV relativeFrom="paragraph">
            <wp:posOffset>584835</wp:posOffset>
          </wp:positionV>
          <wp:extent cx="1398821" cy="415925"/>
          <wp:effectExtent l="0" t="0" r="0" b="3175"/>
          <wp:wrapNone/>
          <wp:docPr id="258" name="Immagine 258" descr="C:\Users\Antonio\Desktop\logo-aevf-s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esktop\logo-aevf-su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821"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D15" w:rsidRPr="000C5E4E">
      <w:rPr>
        <w:noProof/>
        <w:lang w:eastAsia="it-IT"/>
      </w:rPr>
      <w:drawing>
        <wp:anchor distT="0" distB="0" distL="114300" distR="114300" simplePos="0" relativeHeight="251662336" behindDoc="0" locked="0" layoutInCell="1" allowOverlap="1" wp14:anchorId="034105E1" wp14:editId="708B3910">
          <wp:simplePos x="0" y="0"/>
          <wp:positionH relativeFrom="column">
            <wp:posOffset>4779645</wp:posOffset>
          </wp:positionH>
          <wp:positionV relativeFrom="paragraph">
            <wp:posOffset>51435</wp:posOffset>
          </wp:positionV>
          <wp:extent cx="1714500" cy="421019"/>
          <wp:effectExtent l="0" t="0" r="0" b="0"/>
          <wp:wrapNone/>
          <wp:docPr id="259" name="Immagine 259" descr="C:\Users\Antonio\Desktop\logo-nuovo-aevf-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esktop\logo-nuovo-aevf-2018.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421019"/>
                  </a:xfrm>
                  <a:prstGeom prst="rect">
                    <a:avLst/>
                  </a:prstGeom>
                  <a:noFill/>
                  <a:ln>
                    <a:noFill/>
                  </a:ln>
                </pic:spPr>
              </pic:pic>
            </a:graphicData>
          </a:graphic>
          <wp14:sizeRelH relativeFrom="page">
            <wp14:pctWidth>0</wp14:pctWidth>
          </wp14:sizeRelH>
          <wp14:sizeRelV relativeFrom="page">
            <wp14:pctHeight>0</wp14:pctHeight>
          </wp14:sizeRelV>
        </wp:anchor>
      </w:drawing>
    </w:r>
    <w:r w:rsidR="00A15D15">
      <w:rPr>
        <w:noProof/>
        <w:lang w:eastAsia="it-IT"/>
      </w:rPr>
      <w:drawing>
        <wp:inline distT="0" distB="0" distL="0" distR="0" wp14:anchorId="28192117" wp14:editId="671726BA">
          <wp:extent cx="3131820" cy="1259323"/>
          <wp:effectExtent l="0" t="0" r="0" b="0"/>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51162" cy="1267101"/>
                  </a:xfrm>
                  <a:prstGeom prst="rect">
                    <a:avLst/>
                  </a:prstGeom>
                  <a:noFill/>
                </pic:spPr>
              </pic:pic>
            </a:graphicData>
          </a:graphic>
        </wp:inline>
      </w:drawing>
    </w:r>
    <w:r>
      <w:tab/>
    </w:r>
    <w:r w:rsidR="001E662B">
      <w:rPr>
        <w:noProof/>
        <w:lang w:eastAsia="it-IT"/>
      </w:rPr>
      <w:drawing>
        <wp:anchor distT="0" distB="0" distL="114300" distR="114300" simplePos="0" relativeHeight="251660288" behindDoc="1" locked="0" layoutInCell="1" allowOverlap="1" wp14:anchorId="7E359053" wp14:editId="67EEA96D">
          <wp:simplePos x="0" y="0"/>
          <wp:positionH relativeFrom="page">
            <wp:posOffset>2225040</wp:posOffset>
          </wp:positionH>
          <wp:positionV relativeFrom="page">
            <wp:posOffset>1348740</wp:posOffset>
          </wp:positionV>
          <wp:extent cx="3107055" cy="6350"/>
          <wp:effectExtent l="0" t="0" r="0" b="0"/>
          <wp:wrapNone/>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07055" cy="6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1800"/>
        </w:tabs>
        <w:ind w:left="1800" w:hanging="360"/>
      </w:pPr>
      <w:rPr>
        <w:rFonts w:ascii="Courier New" w:hAnsi="Courier New" w:cs="Courier New" w:hint="default"/>
      </w:rPr>
    </w:lvl>
  </w:abstractNum>
  <w:abstractNum w:abstractNumId="1">
    <w:nsid w:val="00000003"/>
    <w:multiLevelType w:val="singleLevel"/>
    <w:tmpl w:val="00000003"/>
    <w:name w:val="WW8Num3"/>
    <w:lvl w:ilvl="0">
      <w:start w:val="1"/>
      <w:numFmt w:val="bullet"/>
      <w:lvlText w:val="□"/>
      <w:lvlJc w:val="left"/>
      <w:pPr>
        <w:tabs>
          <w:tab w:val="num" w:pos="1776"/>
        </w:tabs>
        <w:ind w:left="1776" w:hanging="360"/>
      </w:pPr>
      <w:rPr>
        <w:rFonts w:ascii="Courier New" w:hAnsi="Courier New" w:cs="Courier New" w:hint="default"/>
      </w:rPr>
    </w:lvl>
  </w:abstractNum>
  <w:abstractNum w:abstractNumId="2">
    <w:nsid w:val="00000004"/>
    <w:multiLevelType w:val="singleLevel"/>
    <w:tmpl w:val="00000004"/>
    <w:name w:val="WW8Num4"/>
    <w:lvl w:ilvl="0">
      <w:start w:val="1"/>
      <w:numFmt w:val="decimal"/>
      <w:lvlText w:val="%1."/>
      <w:lvlJc w:val="left"/>
      <w:pPr>
        <w:tabs>
          <w:tab w:val="num" w:pos="720"/>
        </w:tabs>
        <w:ind w:left="720" w:hanging="360"/>
      </w:pPr>
      <w:rPr>
        <w:rFonts w:hint="default"/>
        <w:b/>
        <w:i w:val="0"/>
        <w:sz w:val="22"/>
        <w:szCs w:val="22"/>
      </w:rPr>
    </w:lvl>
  </w:abstractNum>
  <w:abstractNum w:abstractNumId="3">
    <w:nsid w:val="61293E10"/>
    <w:multiLevelType w:val="hybridMultilevel"/>
    <w:tmpl w:val="793E9D12"/>
    <w:lvl w:ilvl="0" w:tplc="099C198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CE43E00"/>
    <w:multiLevelType w:val="hybridMultilevel"/>
    <w:tmpl w:val="07627AEC"/>
    <w:lvl w:ilvl="0" w:tplc="B0A676C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09E"/>
    <w:rsid w:val="00011321"/>
    <w:rsid w:val="00037281"/>
    <w:rsid w:val="00043034"/>
    <w:rsid w:val="00050A92"/>
    <w:rsid w:val="000537F2"/>
    <w:rsid w:val="000731CB"/>
    <w:rsid w:val="00075AF7"/>
    <w:rsid w:val="0007657F"/>
    <w:rsid w:val="00077CF0"/>
    <w:rsid w:val="000A01B2"/>
    <w:rsid w:val="000A032F"/>
    <w:rsid w:val="000A4C69"/>
    <w:rsid w:val="000C5E4E"/>
    <w:rsid w:val="000C72EE"/>
    <w:rsid w:val="000F24E6"/>
    <w:rsid w:val="00102B20"/>
    <w:rsid w:val="00132796"/>
    <w:rsid w:val="001363EF"/>
    <w:rsid w:val="00173EAB"/>
    <w:rsid w:val="001A240A"/>
    <w:rsid w:val="001B5B93"/>
    <w:rsid w:val="001D4FE2"/>
    <w:rsid w:val="001E662B"/>
    <w:rsid w:val="001E7360"/>
    <w:rsid w:val="00202263"/>
    <w:rsid w:val="00223D7F"/>
    <w:rsid w:val="0026679F"/>
    <w:rsid w:val="00271388"/>
    <w:rsid w:val="002A54A4"/>
    <w:rsid w:val="002A72D7"/>
    <w:rsid w:val="002D618E"/>
    <w:rsid w:val="003325FF"/>
    <w:rsid w:val="00350F29"/>
    <w:rsid w:val="00354D3B"/>
    <w:rsid w:val="00361E23"/>
    <w:rsid w:val="003707BC"/>
    <w:rsid w:val="0037476F"/>
    <w:rsid w:val="00382FDB"/>
    <w:rsid w:val="00387F38"/>
    <w:rsid w:val="003B6540"/>
    <w:rsid w:val="003D0176"/>
    <w:rsid w:val="003F0316"/>
    <w:rsid w:val="00404F02"/>
    <w:rsid w:val="00426EFE"/>
    <w:rsid w:val="00445872"/>
    <w:rsid w:val="004520D9"/>
    <w:rsid w:val="00463E03"/>
    <w:rsid w:val="00473C92"/>
    <w:rsid w:val="00476DE7"/>
    <w:rsid w:val="004E1BEE"/>
    <w:rsid w:val="004F4D68"/>
    <w:rsid w:val="00511222"/>
    <w:rsid w:val="00561DBB"/>
    <w:rsid w:val="00581B0C"/>
    <w:rsid w:val="00584D2D"/>
    <w:rsid w:val="005A7473"/>
    <w:rsid w:val="005B1FE9"/>
    <w:rsid w:val="005B4FC7"/>
    <w:rsid w:val="005C02DF"/>
    <w:rsid w:val="005E3EA7"/>
    <w:rsid w:val="005F7018"/>
    <w:rsid w:val="0060459B"/>
    <w:rsid w:val="006162C4"/>
    <w:rsid w:val="00622CF7"/>
    <w:rsid w:val="00650847"/>
    <w:rsid w:val="00663840"/>
    <w:rsid w:val="00667B30"/>
    <w:rsid w:val="0067086D"/>
    <w:rsid w:val="0068277A"/>
    <w:rsid w:val="006C5E52"/>
    <w:rsid w:val="006D6EAD"/>
    <w:rsid w:val="006E1A85"/>
    <w:rsid w:val="006F3A65"/>
    <w:rsid w:val="0074509E"/>
    <w:rsid w:val="00756992"/>
    <w:rsid w:val="00767C6C"/>
    <w:rsid w:val="00771226"/>
    <w:rsid w:val="00796289"/>
    <w:rsid w:val="007F7B7A"/>
    <w:rsid w:val="008256E3"/>
    <w:rsid w:val="008806D2"/>
    <w:rsid w:val="008807E2"/>
    <w:rsid w:val="0089496E"/>
    <w:rsid w:val="008A4A10"/>
    <w:rsid w:val="009100D5"/>
    <w:rsid w:val="00920381"/>
    <w:rsid w:val="0092359A"/>
    <w:rsid w:val="009252E4"/>
    <w:rsid w:val="00925C0D"/>
    <w:rsid w:val="00927413"/>
    <w:rsid w:val="0095277B"/>
    <w:rsid w:val="00960D33"/>
    <w:rsid w:val="00967EAA"/>
    <w:rsid w:val="009C1AC8"/>
    <w:rsid w:val="00A0262A"/>
    <w:rsid w:val="00A15D15"/>
    <w:rsid w:val="00A31BF9"/>
    <w:rsid w:val="00A56E35"/>
    <w:rsid w:val="00A768FC"/>
    <w:rsid w:val="00AA2A5D"/>
    <w:rsid w:val="00B47EA3"/>
    <w:rsid w:val="00B70837"/>
    <w:rsid w:val="00B75C63"/>
    <w:rsid w:val="00B83528"/>
    <w:rsid w:val="00B83E5A"/>
    <w:rsid w:val="00B84FBF"/>
    <w:rsid w:val="00B94E25"/>
    <w:rsid w:val="00BA75CA"/>
    <w:rsid w:val="00BB62A9"/>
    <w:rsid w:val="00BD4C8A"/>
    <w:rsid w:val="00BE52B2"/>
    <w:rsid w:val="00BE555C"/>
    <w:rsid w:val="00C24050"/>
    <w:rsid w:val="00C36168"/>
    <w:rsid w:val="00C52510"/>
    <w:rsid w:val="00C66A5D"/>
    <w:rsid w:val="00C8732F"/>
    <w:rsid w:val="00CA039D"/>
    <w:rsid w:val="00CA1B25"/>
    <w:rsid w:val="00CD60F5"/>
    <w:rsid w:val="00CE665F"/>
    <w:rsid w:val="00D24CC6"/>
    <w:rsid w:val="00D24D46"/>
    <w:rsid w:val="00D34893"/>
    <w:rsid w:val="00D348F9"/>
    <w:rsid w:val="00D572D7"/>
    <w:rsid w:val="00DA2493"/>
    <w:rsid w:val="00DC4DAD"/>
    <w:rsid w:val="00DD5506"/>
    <w:rsid w:val="00DE3638"/>
    <w:rsid w:val="00DE780A"/>
    <w:rsid w:val="00DF28C2"/>
    <w:rsid w:val="00E03E32"/>
    <w:rsid w:val="00E13926"/>
    <w:rsid w:val="00E62628"/>
    <w:rsid w:val="00E65670"/>
    <w:rsid w:val="00E809AA"/>
    <w:rsid w:val="00E81AB8"/>
    <w:rsid w:val="00EA1365"/>
    <w:rsid w:val="00EB5D92"/>
    <w:rsid w:val="00EC72AD"/>
    <w:rsid w:val="00EF5350"/>
    <w:rsid w:val="00F4196F"/>
    <w:rsid w:val="00F76F79"/>
    <w:rsid w:val="00F81226"/>
    <w:rsid w:val="00F91E3B"/>
    <w:rsid w:val="00FB1C39"/>
    <w:rsid w:val="00FC3F83"/>
    <w:rsid w:val="00FD3DD7"/>
    <w:rsid w:val="00FF79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1C97FD-D6BF-4586-87CA-608F53CEE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4509E"/>
    <w:pPr>
      <w:tabs>
        <w:tab w:val="center" w:pos="4819"/>
        <w:tab w:val="right" w:pos="9638"/>
      </w:tabs>
    </w:pPr>
  </w:style>
  <w:style w:type="character" w:customStyle="1" w:styleId="IntestazioneCarattere">
    <w:name w:val="Intestazione Carattere"/>
    <w:basedOn w:val="Carpredefinitoparagrafo"/>
    <w:link w:val="Intestazione"/>
    <w:uiPriority w:val="99"/>
    <w:rsid w:val="0074509E"/>
  </w:style>
  <w:style w:type="paragraph" w:styleId="Pidipagina">
    <w:name w:val="footer"/>
    <w:basedOn w:val="Normale"/>
    <w:link w:val="PidipaginaCarattere"/>
    <w:uiPriority w:val="99"/>
    <w:unhideWhenUsed/>
    <w:rsid w:val="0074509E"/>
    <w:pPr>
      <w:tabs>
        <w:tab w:val="center" w:pos="4819"/>
        <w:tab w:val="right" w:pos="9638"/>
      </w:tabs>
    </w:pPr>
  </w:style>
  <w:style w:type="character" w:customStyle="1" w:styleId="PidipaginaCarattere">
    <w:name w:val="Piè di pagina Carattere"/>
    <w:basedOn w:val="Carpredefinitoparagrafo"/>
    <w:link w:val="Pidipagina"/>
    <w:uiPriority w:val="99"/>
    <w:rsid w:val="0074509E"/>
  </w:style>
  <w:style w:type="paragraph" w:styleId="Testofumetto">
    <w:name w:val="Balloon Text"/>
    <w:basedOn w:val="Normale"/>
    <w:link w:val="TestofumettoCarattere"/>
    <w:uiPriority w:val="99"/>
    <w:semiHidden/>
    <w:unhideWhenUsed/>
    <w:rsid w:val="00350F2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50F29"/>
    <w:rPr>
      <w:rFonts w:ascii="Segoe UI" w:hAnsi="Segoe UI" w:cs="Segoe UI"/>
      <w:sz w:val="18"/>
      <w:szCs w:val="18"/>
    </w:rPr>
  </w:style>
  <w:style w:type="paragraph" w:styleId="NormaleWeb">
    <w:name w:val="Normal (Web)"/>
    <w:basedOn w:val="Normale"/>
    <w:uiPriority w:val="99"/>
    <w:semiHidden/>
    <w:unhideWhenUsed/>
    <w:rsid w:val="005E3EA7"/>
    <w:rPr>
      <w:rFonts w:ascii="Times New Roman" w:hAnsi="Times New Roman" w:cs="Times New Roman"/>
      <w:sz w:val="24"/>
      <w:szCs w:val="24"/>
    </w:rPr>
  </w:style>
  <w:style w:type="character" w:styleId="Collegamentoipertestuale">
    <w:name w:val="Hyperlink"/>
    <w:basedOn w:val="Carpredefinitoparagrafo"/>
    <w:uiPriority w:val="99"/>
    <w:unhideWhenUsed/>
    <w:rsid w:val="005B1FE9"/>
    <w:rPr>
      <w:color w:val="0000FF" w:themeColor="hyperlink"/>
      <w:u w:val="single"/>
    </w:rPr>
  </w:style>
  <w:style w:type="table" w:styleId="Grigliatabella">
    <w:name w:val="Table Grid"/>
    <w:basedOn w:val="Tabellanormale"/>
    <w:rsid w:val="00F91E3B"/>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semiHidden/>
    <w:rsid w:val="00F91E3B"/>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F91E3B"/>
    <w:rPr>
      <w:rFonts w:ascii="Times New Roman" w:eastAsia="Times New Roman" w:hAnsi="Times New Roman" w:cs="Times New Roman"/>
      <w:sz w:val="20"/>
      <w:szCs w:val="20"/>
      <w:lang w:eastAsia="it-IT"/>
    </w:rPr>
  </w:style>
  <w:style w:type="character" w:styleId="Rimandonotaapidipagina">
    <w:name w:val="footnote reference"/>
    <w:basedOn w:val="Carpredefinitoparagrafo"/>
    <w:semiHidden/>
    <w:rsid w:val="00F91E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50772">
      <w:bodyDiv w:val="1"/>
      <w:marLeft w:val="0"/>
      <w:marRight w:val="0"/>
      <w:marTop w:val="0"/>
      <w:marBottom w:val="0"/>
      <w:divBdr>
        <w:top w:val="none" w:sz="0" w:space="0" w:color="auto"/>
        <w:left w:val="none" w:sz="0" w:space="0" w:color="auto"/>
        <w:bottom w:val="none" w:sz="0" w:space="0" w:color="auto"/>
        <w:right w:val="none" w:sz="0" w:space="0" w:color="auto"/>
      </w:divBdr>
    </w:div>
    <w:div w:id="832337777">
      <w:bodyDiv w:val="1"/>
      <w:marLeft w:val="0"/>
      <w:marRight w:val="0"/>
      <w:marTop w:val="0"/>
      <w:marBottom w:val="0"/>
      <w:divBdr>
        <w:top w:val="none" w:sz="0" w:space="0" w:color="auto"/>
        <w:left w:val="none" w:sz="0" w:space="0" w:color="auto"/>
        <w:bottom w:val="none" w:sz="0" w:space="0" w:color="auto"/>
        <w:right w:val="none" w:sz="0" w:space="0" w:color="auto"/>
      </w:divBdr>
      <w:divsChild>
        <w:div w:id="1017855619">
          <w:marLeft w:val="0"/>
          <w:marRight w:val="0"/>
          <w:marTop w:val="0"/>
          <w:marBottom w:val="0"/>
          <w:divBdr>
            <w:top w:val="single" w:sz="2" w:space="11" w:color="000000"/>
            <w:left w:val="single" w:sz="2" w:space="11" w:color="000000"/>
            <w:bottom w:val="single" w:sz="2" w:space="11" w:color="000000"/>
            <w:right w:val="single" w:sz="2" w:space="11" w:color="000000"/>
          </w:divBdr>
          <w:divsChild>
            <w:div w:id="2107186126">
              <w:marLeft w:val="0"/>
              <w:marRight w:val="0"/>
              <w:marTop w:val="0"/>
              <w:marBottom w:val="0"/>
              <w:divBdr>
                <w:top w:val="none" w:sz="0" w:space="0" w:color="auto"/>
                <w:left w:val="none" w:sz="0" w:space="0" w:color="auto"/>
                <w:bottom w:val="none" w:sz="0" w:space="0" w:color="auto"/>
                <w:right w:val="none" w:sz="0" w:space="0" w:color="auto"/>
              </w:divBdr>
              <w:divsChild>
                <w:div w:id="18352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64192">
      <w:bodyDiv w:val="1"/>
      <w:marLeft w:val="0"/>
      <w:marRight w:val="0"/>
      <w:marTop w:val="0"/>
      <w:marBottom w:val="0"/>
      <w:divBdr>
        <w:top w:val="none" w:sz="0" w:space="0" w:color="auto"/>
        <w:left w:val="none" w:sz="0" w:space="0" w:color="auto"/>
        <w:bottom w:val="none" w:sz="0" w:space="0" w:color="auto"/>
        <w:right w:val="none" w:sz="0" w:space="0" w:color="auto"/>
      </w:divBdr>
      <w:divsChild>
        <w:div w:id="2133404159">
          <w:marLeft w:val="0"/>
          <w:marRight w:val="0"/>
          <w:marTop w:val="0"/>
          <w:marBottom w:val="0"/>
          <w:divBdr>
            <w:top w:val="single" w:sz="2" w:space="11" w:color="000000"/>
            <w:left w:val="single" w:sz="2" w:space="11" w:color="000000"/>
            <w:bottom w:val="single" w:sz="2" w:space="11" w:color="000000"/>
            <w:right w:val="single" w:sz="2" w:space="11" w:color="000000"/>
          </w:divBdr>
          <w:divsChild>
            <w:div w:id="1518302720">
              <w:marLeft w:val="0"/>
              <w:marRight w:val="0"/>
              <w:marTop w:val="0"/>
              <w:marBottom w:val="0"/>
              <w:divBdr>
                <w:top w:val="none" w:sz="0" w:space="0" w:color="auto"/>
                <w:left w:val="none" w:sz="0" w:space="0" w:color="auto"/>
                <w:bottom w:val="none" w:sz="0" w:space="0" w:color="auto"/>
                <w:right w:val="none" w:sz="0" w:space="0" w:color="auto"/>
              </w:divBdr>
              <w:divsChild>
                <w:div w:id="133576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78438">
      <w:bodyDiv w:val="1"/>
      <w:marLeft w:val="0"/>
      <w:marRight w:val="0"/>
      <w:marTop w:val="0"/>
      <w:marBottom w:val="0"/>
      <w:divBdr>
        <w:top w:val="none" w:sz="0" w:space="0" w:color="auto"/>
        <w:left w:val="none" w:sz="0" w:space="0" w:color="auto"/>
        <w:bottom w:val="none" w:sz="0" w:space="0" w:color="auto"/>
        <w:right w:val="none" w:sz="0" w:space="0" w:color="auto"/>
      </w:divBdr>
    </w:div>
    <w:div w:id="1726952982">
      <w:bodyDiv w:val="1"/>
      <w:marLeft w:val="0"/>
      <w:marRight w:val="0"/>
      <w:marTop w:val="0"/>
      <w:marBottom w:val="0"/>
      <w:divBdr>
        <w:top w:val="none" w:sz="0" w:space="0" w:color="auto"/>
        <w:left w:val="none" w:sz="0" w:space="0" w:color="auto"/>
        <w:bottom w:val="none" w:sz="0" w:space="0" w:color="auto"/>
        <w:right w:val="none" w:sz="0" w:space="0" w:color="auto"/>
      </w:divBdr>
      <w:divsChild>
        <w:div w:id="401175741">
          <w:marLeft w:val="0"/>
          <w:marRight w:val="0"/>
          <w:marTop w:val="0"/>
          <w:marBottom w:val="0"/>
          <w:divBdr>
            <w:top w:val="single" w:sz="2" w:space="11" w:color="000000"/>
            <w:left w:val="single" w:sz="2" w:space="11" w:color="000000"/>
            <w:bottom w:val="single" w:sz="2" w:space="11" w:color="000000"/>
            <w:right w:val="single" w:sz="2" w:space="11" w:color="000000"/>
          </w:divBdr>
          <w:divsChild>
            <w:div w:id="1859660740">
              <w:marLeft w:val="0"/>
              <w:marRight w:val="0"/>
              <w:marTop w:val="0"/>
              <w:marBottom w:val="0"/>
              <w:divBdr>
                <w:top w:val="none" w:sz="0" w:space="0" w:color="auto"/>
                <w:left w:val="none" w:sz="0" w:space="0" w:color="auto"/>
                <w:bottom w:val="none" w:sz="0" w:space="0" w:color="auto"/>
                <w:right w:val="none" w:sz="0" w:space="0" w:color="auto"/>
              </w:divBdr>
              <w:divsChild>
                <w:div w:id="16725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E3A01-F2D2-4C38-AFAE-A81DAD5E9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960</Words>
  <Characters>5477</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Antonio Melcore</cp:lastModifiedBy>
  <cp:revision>6</cp:revision>
  <cp:lastPrinted>2020-01-09T10:30:00Z</cp:lastPrinted>
  <dcterms:created xsi:type="dcterms:W3CDTF">2020-01-09T10:30:00Z</dcterms:created>
  <dcterms:modified xsi:type="dcterms:W3CDTF">2020-01-09T11:23:00Z</dcterms:modified>
</cp:coreProperties>
</file>